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8A61" w14:textId="4C1FBDC6" w:rsidR="005F50A2" w:rsidRPr="005F50A2" w:rsidRDefault="005F50A2" w:rsidP="005F50A2">
      <w:pPr>
        <w:keepNext/>
        <w:numPr>
          <w:ilvl w:val="0"/>
          <w:numId w:val="1"/>
        </w:numPr>
        <w:tabs>
          <w:tab w:val="left" w:pos="426"/>
        </w:tabs>
        <w:spacing w:before="240" w:after="60" w:line="240" w:lineRule="auto"/>
        <w:jc w:val="both"/>
        <w:outlineLvl w:val="0"/>
        <w:rPr>
          <w:rFonts w:eastAsia="Times New Roman" w:cs="Arial"/>
          <w:b/>
          <w:bCs/>
          <w:kern w:val="32"/>
          <w:sz w:val="28"/>
          <w:szCs w:val="32"/>
          <w:lang w:eastAsia="sl-SI"/>
        </w:rPr>
      </w:pPr>
      <w:r>
        <w:rPr>
          <w:rFonts w:eastAsia="Times New Roman" w:cs="Arial"/>
          <w:b/>
          <w:bCs/>
          <w:kern w:val="32"/>
          <w:sz w:val="28"/>
          <w:szCs w:val="32"/>
          <w:lang w:eastAsia="sl-SI"/>
        </w:rPr>
        <w:t xml:space="preserve">I. </w:t>
      </w:r>
      <w:r w:rsidRPr="005F50A2">
        <w:rPr>
          <w:rFonts w:eastAsia="Times New Roman" w:cs="Arial"/>
          <w:b/>
          <w:bCs/>
          <w:kern w:val="32"/>
          <w:sz w:val="28"/>
          <w:szCs w:val="32"/>
          <w:lang w:eastAsia="sl-SI"/>
        </w:rPr>
        <w:t>POVABILO K SODELOVANJU V POSTOPKU ODDAJE JAVNEGA NAROČILA</w:t>
      </w:r>
    </w:p>
    <w:p w14:paraId="15B2877A" w14:textId="77777777" w:rsidR="005F50A2" w:rsidRPr="005F50A2" w:rsidRDefault="005F50A2" w:rsidP="005F50A2">
      <w:pPr>
        <w:spacing w:after="0" w:line="240" w:lineRule="auto"/>
        <w:rPr>
          <w:rFonts w:eastAsia="Times New Roman" w:cs="Arial"/>
          <w:sz w:val="21"/>
          <w:szCs w:val="21"/>
          <w:lang w:eastAsia="sl-SI"/>
        </w:rPr>
      </w:pPr>
    </w:p>
    <w:p w14:paraId="7D041DCC" w14:textId="77777777" w:rsidR="005F50A2" w:rsidRPr="005F50A2" w:rsidRDefault="005F50A2" w:rsidP="005F50A2">
      <w:pPr>
        <w:numPr>
          <w:ilvl w:val="0"/>
          <w:numId w:val="2"/>
        </w:numPr>
        <w:spacing w:after="0" w:line="240" w:lineRule="auto"/>
        <w:outlineLvl w:val="1"/>
        <w:rPr>
          <w:rFonts w:eastAsia="Calibri" w:cs="Arial"/>
          <w:b/>
          <w:szCs w:val="21"/>
          <w:lang w:eastAsia="x-none"/>
        </w:rPr>
      </w:pPr>
      <w:bookmarkStart w:id="0" w:name="_Toc142457702"/>
      <w:bookmarkStart w:id="1" w:name="_Toc509553645"/>
      <w:bookmarkStart w:id="2" w:name="_Toc116543995"/>
      <w:r w:rsidRPr="005F50A2">
        <w:rPr>
          <w:rFonts w:eastAsia="Calibri" w:cs="Arial"/>
          <w:b/>
          <w:szCs w:val="21"/>
          <w:lang w:eastAsia="x-none"/>
        </w:rPr>
        <w:t>Osnovni podatki o naročniku in javnem naročilu</w:t>
      </w:r>
      <w:bookmarkEnd w:id="0"/>
      <w:bookmarkEnd w:id="1"/>
      <w:bookmarkEnd w:id="2"/>
    </w:p>
    <w:p w14:paraId="21F80A15" w14:textId="77777777" w:rsidR="005F50A2" w:rsidRPr="005F50A2" w:rsidRDefault="005F50A2" w:rsidP="005F50A2">
      <w:pPr>
        <w:spacing w:after="0" w:line="240" w:lineRule="auto"/>
        <w:rPr>
          <w:rFonts w:eastAsia="Times New Roman" w:cs="Arial"/>
          <w:sz w:val="21"/>
          <w:szCs w:val="21"/>
          <w:lang w:eastAsia="sl-SI"/>
        </w:rPr>
      </w:pPr>
    </w:p>
    <w:p w14:paraId="43A77B8E" w14:textId="77777777" w:rsidR="005F50A2" w:rsidRPr="005F50A2" w:rsidRDefault="005F50A2" w:rsidP="005F50A2">
      <w:pPr>
        <w:spacing w:after="0" w:line="240" w:lineRule="auto"/>
        <w:ind w:firstLine="644"/>
        <w:jc w:val="both"/>
        <w:rPr>
          <w:rFonts w:eastAsia="Times New Roman" w:cstheme="minorHAnsi"/>
          <w:lang w:eastAsia="sl-SI"/>
        </w:rPr>
      </w:pPr>
      <w:r w:rsidRPr="005F50A2">
        <w:rPr>
          <w:rFonts w:eastAsia="Times New Roman" w:cstheme="minorHAnsi"/>
          <w:lang w:eastAsia="sl-SI"/>
        </w:rPr>
        <w:t xml:space="preserve">ELEKTRO GORENJSKA, </w:t>
      </w:r>
      <w:proofErr w:type="spellStart"/>
      <w:r w:rsidRPr="005F50A2">
        <w:rPr>
          <w:rFonts w:eastAsia="Times New Roman" w:cstheme="minorHAnsi"/>
          <w:lang w:eastAsia="sl-SI"/>
        </w:rPr>
        <w:t>d.d</w:t>
      </w:r>
      <w:proofErr w:type="spellEnd"/>
      <w:r w:rsidRPr="005F50A2">
        <w:rPr>
          <w:rFonts w:eastAsia="Times New Roman" w:cstheme="minorHAnsi"/>
          <w:lang w:eastAsia="sl-SI"/>
        </w:rPr>
        <w:t xml:space="preserve">. (v nadaljevanju: naročnik) vabi zainteresirane gospodarske subjekte, da sodelujejo v postopku oddaje javnega naročila za storitve javne mobilne telefonije in dobavo mobilnih naprav (v nadaljevanju: javno naročilo).   </w:t>
      </w:r>
    </w:p>
    <w:p w14:paraId="0B3BCBB5" w14:textId="77777777" w:rsidR="005F50A2" w:rsidRPr="005F50A2" w:rsidRDefault="005F50A2" w:rsidP="005F50A2">
      <w:pPr>
        <w:spacing w:after="0" w:line="240" w:lineRule="auto"/>
        <w:ind w:firstLine="644"/>
        <w:jc w:val="both"/>
        <w:rPr>
          <w:rFonts w:eastAsia="Times New Roman" w:cstheme="minorHAnsi"/>
          <w:lang w:eastAsia="sl-SI"/>
        </w:rPr>
      </w:pPr>
      <w:r w:rsidRPr="005F50A2">
        <w:rPr>
          <w:rFonts w:eastAsia="Times New Roman" w:cstheme="minorHAnsi"/>
          <w:lang w:eastAsia="sl-SI"/>
        </w:rPr>
        <w:t xml:space="preserve">Izvedba postopka skupnega javnega naročila, vključno s podpisom pogodbe, je na podlagi pooblastila naročnika za izvedbo postopka skupnega javnega naročila, prejetega od naročnika GORENJSKE ELEKTRARNE, </w:t>
      </w:r>
      <w:proofErr w:type="spellStart"/>
      <w:r w:rsidRPr="005F50A2">
        <w:rPr>
          <w:rFonts w:eastAsia="Times New Roman" w:cstheme="minorHAnsi"/>
          <w:lang w:eastAsia="sl-SI"/>
        </w:rPr>
        <w:t>d.o.o</w:t>
      </w:r>
      <w:proofErr w:type="spellEnd"/>
      <w:r w:rsidRPr="005F50A2">
        <w:rPr>
          <w:rFonts w:eastAsia="Times New Roman" w:cstheme="minorHAnsi"/>
          <w:lang w:eastAsia="sl-SI"/>
        </w:rPr>
        <w:t xml:space="preserve">., Stara cesta 3, 4000 Kranj </w:t>
      </w:r>
      <w:r w:rsidRPr="005F50A2">
        <w:rPr>
          <w:rFonts w:eastAsia="Times New Roman"/>
          <w:szCs w:val="21"/>
          <w:lang w:eastAsia="sl-SI"/>
        </w:rPr>
        <w:t>in na podlagi 33. člena Zakona o javnem naročanju (v nadaljevanju: ZJN-3),</w:t>
      </w:r>
      <w:r w:rsidRPr="005F50A2">
        <w:rPr>
          <w:rFonts w:eastAsia="Times New Roman" w:cstheme="minorHAnsi"/>
          <w:lang w:eastAsia="sl-SI"/>
        </w:rPr>
        <w:t xml:space="preserve"> prenesena v izvedbo in odločanje naročniku ELEKTRO GORENJSKA, </w:t>
      </w:r>
      <w:proofErr w:type="spellStart"/>
      <w:r w:rsidRPr="005F50A2">
        <w:rPr>
          <w:rFonts w:eastAsia="Times New Roman" w:cstheme="minorHAnsi"/>
          <w:lang w:eastAsia="sl-SI"/>
        </w:rPr>
        <w:t>d.d</w:t>
      </w:r>
      <w:proofErr w:type="spellEnd"/>
      <w:r w:rsidRPr="005F50A2">
        <w:rPr>
          <w:rFonts w:eastAsia="Times New Roman" w:cstheme="minorHAnsi"/>
          <w:lang w:eastAsia="sl-SI"/>
        </w:rPr>
        <w:t>., ki bo javno naročilo izvedel v svojem imenu in za svoj račun ter v imenu in za račun drugega naročnika.</w:t>
      </w:r>
    </w:p>
    <w:p w14:paraId="10029F6C" w14:textId="77777777" w:rsidR="005F50A2" w:rsidRPr="005F50A2" w:rsidRDefault="005F50A2" w:rsidP="005F50A2">
      <w:pPr>
        <w:spacing w:after="0" w:line="240" w:lineRule="auto"/>
        <w:ind w:firstLine="567"/>
        <w:jc w:val="both"/>
        <w:rPr>
          <w:rFonts w:eastAsia="Times New Roman" w:cstheme="minorHAnsi"/>
          <w:lang w:eastAsia="sl-SI"/>
        </w:rPr>
      </w:pPr>
      <w:bookmarkStart w:id="3" w:name="_Toc142457703"/>
      <w:r w:rsidRPr="005F50A2">
        <w:rPr>
          <w:rFonts w:eastAsia="Times New Roman" w:cstheme="minorHAnsi"/>
          <w:lang w:eastAsia="x-none"/>
        </w:rPr>
        <w:t xml:space="preserve">Predmet naročila so </w:t>
      </w:r>
      <w:r w:rsidRPr="005F50A2">
        <w:rPr>
          <w:rFonts w:eastAsia="Times New Roman" w:cstheme="minorHAnsi"/>
          <w:lang w:eastAsia="sl-SI"/>
        </w:rPr>
        <w:t>storitve javne mobilne telefonije in dobava mobilnih naprav</w:t>
      </w:r>
      <w:r w:rsidRPr="005F50A2">
        <w:rPr>
          <w:rFonts w:eastAsia="Times New Roman" w:cstheme="minorHAnsi"/>
          <w:lang w:eastAsia="x-none"/>
        </w:rPr>
        <w:t xml:space="preserve">, v skladu s potrebami naročnika in </w:t>
      </w:r>
      <w:r w:rsidRPr="005F50A2">
        <w:rPr>
          <w:rFonts w:eastAsia="Times New Roman" w:cstheme="minorHAnsi"/>
          <w:lang w:eastAsia="sl-SI"/>
        </w:rPr>
        <w:t>zahtevami iz te dokumentacije v zvezi z oddajo javnega naročila (v nadaljevanju: dokumentacija JN)</w:t>
      </w:r>
      <w:r w:rsidRPr="005F50A2">
        <w:rPr>
          <w:rFonts w:eastAsia="Times New Roman" w:cstheme="minorHAnsi"/>
          <w:lang w:eastAsia="x-none"/>
        </w:rPr>
        <w:t xml:space="preserve">. </w:t>
      </w:r>
    </w:p>
    <w:p w14:paraId="4FAA9C58" w14:textId="77777777" w:rsidR="005F50A2" w:rsidRPr="005F50A2" w:rsidRDefault="005F50A2" w:rsidP="005F50A2">
      <w:pPr>
        <w:tabs>
          <w:tab w:val="left" w:pos="360"/>
          <w:tab w:val="left" w:pos="426"/>
        </w:tabs>
        <w:spacing w:after="0" w:line="240" w:lineRule="auto"/>
        <w:ind w:firstLine="567"/>
        <w:jc w:val="both"/>
        <w:rPr>
          <w:rFonts w:eastAsia="Times New Roman" w:cstheme="minorHAnsi"/>
          <w:lang w:eastAsia="sl-SI"/>
        </w:rPr>
      </w:pPr>
      <w:r w:rsidRPr="005F50A2">
        <w:rPr>
          <w:rFonts w:eastAsia="Times New Roman" w:cstheme="minorHAnsi"/>
          <w:lang w:eastAsia="sl-SI"/>
        </w:rPr>
        <w:t>Podatki o javnem naročilu so opredeljeni v tej dokumentaciji JN, ki je objavljena na slovenskem portalu za javna naročila (</w:t>
      </w:r>
      <w:hyperlink r:id="rId7" w:history="1">
        <w:r w:rsidRPr="005F50A2">
          <w:rPr>
            <w:rFonts w:eastAsia="Times New Roman" w:cstheme="minorHAnsi"/>
            <w:color w:val="0000FF"/>
            <w:u w:val="single"/>
            <w:lang w:eastAsia="sl-SI"/>
          </w:rPr>
          <w:t>https://www.enarocanje.si/</w:t>
        </w:r>
      </w:hyperlink>
      <w:r w:rsidRPr="005F50A2">
        <w:rPr>
          <w:rFonts w:eastAsia="Times New Roman" w:cstheme="minorHAnsi"/>
          <w:lang w:eastAsia="sl-SI"/>
        </w:rPr>
        <w:t>), in preko vprašanj in odgovorov ter dodatnih pojasnil (</w:t>
      </w:r>
      <w:hyperlink r:id="rId8" w:history="1">
        <w:r w:rsidRPr="005F50A2">
          <w:rPr>
            <w:rFonts w:eastAsia="Times New Roman" w:cstheme="minorHAnsi"/>
            <w:color w:val="0000FF"/>
            <w:u w:val="single"/>
            <w:lang w:eastAsia="sl-SI"/>
          </w:rPr>
          <w:t>https://www.enarocanje.si/</w:t>
        </w:r>
      </w:hyperlink>
      <w:r w:rsidRPr="005F50A2">
        <w:rPr>
          <w:rFonts w:eastAsia="Times New Roman" w:cstheme="minorHAnsi"/>
          <w:lang w:eastAsia="sl-SI"/>
        </w:rPr>
        <w:t xml:space="preserve">).  </w:t>
      </w:r>
    </w:p>
    <w:p w14:paraId="5F3CB8F4" w14:textId="77777777" w:rsidR="005F50A2" w:rsidRPr="005F50A2" w:rsidRDefault="005F50A2" w:rsidP="005F50A2">
      <w:pPr>
        <w:autoSpaceDE w:val="0"/>
        <w:autoSpaceDN w:val="0"/>
        <w:adjustRightInd w:val="0"/>
        <w:spacing w:after="0" w:line="240" w:lineRule="auto"/>
        <w:ind w:firstLine="567"/>
        <w:jc w:val="both"/>
        <w:rPr>
          <w:rFonts w:ascii="Calibri" w:hAnsi="Calibri" w:cs="Calibri"/>
        </w:rPr>
      </w:pPr>
    </w:p>
    <w:p w14:paraId="37905271" w14:textId="77777777" w:rsidR="005F50A2" w:rsidRPr="005F50A2" w:rsidRDefault="005F50A2" w:rsidP="005F50A2">
      <w:pPr>
        <w:numPr>
          <w:ilvl w:val="0"/>
          <w:numId w:val="2"/>
        </w:numPr>
        <w:spacing w:after="0" w:line="240" w:lineRule="auto"/>
        <w:outlineLvl w:val="1"/>
        <w:rPr>
          <w:rFonts w:eastAsia="Calibri" w:cs="Arial"/>
          <w:b/>
          <w:szCs w:val="21"/>
          <w:lang w:eastAsia="x-none"/>
        </w:rPr>
      </w:pPr>
      <w:bookmarkStart w:id="4" w:name="_Toc116543996"/>
      <w:r w:rsidRPr="005F50A2">
        <w:rPr>
          <w:rFonts w:eastAsia="Calibri" w:cs="Arial"/>
          <w:b/>
          <w:szCs w:val="21"/>
          <w:lang w:eastAsia="x-none"/>
        </w:rPr>
        <w:t>Izvedba postopka</w:t>
      </w:r>
      <w:bookmarkEnd w:id="4"/>
    </w:p>
    <w:p w14:paraId="36B77ECF" w14:textId="77777777" w:rsidR="005F50A2" w:rsidRPr="005F50A2" w:rsidRDefault="005F50A2" w:rsidP="005F50A2">
      <w:pPr>
        <w:autoSpaceDE w:val="0"/>
        <w:autoSpaceDN w:val="0"/>
        <w:adjustRightInd w:val="0"/>
        <w:spacing w:after="0" w:line="240" w:lineRule="auto"/>
        <w:ind w:firstLine="567"/>
        <w:jc w:val="both"/>
        <w:rPr>
          <w:rFonts w:ascii="Calibri" w:hAnsi="Calibri" w:cs="Calibri"/>
        </w:rPr>
      </w:pPr>
    </w:p>
    <w:p w14:paraId="3888A929" w14:textId="77777777" w:rsidR="005F50A2" w:rsidRPr="005F50A2" w:rsidRDefault="005F50A2" w:rsidP="005F50A2">
      <w:pPr>
        <w:spacing w:after="0" w:line="240" w:lineRule="auto"/>
        <w:ind w:firstLine="708"/>
        <w:jc w:val="both"/>
        <w:rPr>
          <w:rFonts w:ascii="Calibri" w:eastAsia="Calibri" w:hAnsi="Calibri" w:cs="Times New Roman"/>
        </w:rPr>
      </w:pPr>
      <w:r w:rsidRPr="005F50A2">
        <w:rPr>
          <w:rFonts w:ascii="Calibri" w:eastAsia="Calibri" w:hAnsi="Calibri" w:cs="Times New Roman"/>
        </w:rPr>
        <w:t>Naročnik bo izvedel postopek s pogajanji z objavo (45. člen ZJN-3) v dveh fazah.</w:t>
      </w:r>
    </w:p>
    <w:p w14:paraId="6DCE5B30" w14:textId="77777777" w:rsidR="005F50A2" w:rsidRPr="005F50A2" w:rsidRDefault="005F50A2" w:rsidP="005F50A2">
      <w:pPr>
        <w:spacing w:after="0" w:line="240" w:lineRule="auto"/>
        <w:jc w:val="both"/>
        <w:rPr>
          <w:rFonts w:ascii="Calibri" w:eastAsia="Calibri" w:hAnsi="Calibri" w:cs="Times New Roman"/>
        </w:rPr>
      </w:pPr>
      <w:r w:rsidRPr="005F50A2">
        <w:rPr>
          <w:rFonts w:ascii="Calibri" w:eastAsia="Calibri" w:hAnsi="Calibri" w:cs="Times New Roman"/>
          <w:u w:val="single"/>
        </w:rPr>
        <w:t>Prva faza: Ugotavljanje sposobnosti kandidatov, ali izpolnjujejo zahteve naročnika:</w:t>
      </w:r>
      <w:r w:rsidRPr="005F50A2">
        <w:rPr>
          <w:rFonts w:ascii="Calibri" w:eastAsia="Calibri" w:hAnsi="Calibri" w:cs="Times New Roman"/>
        </w:rPr>
        <w:cr/>
      </w:r>
      <w:r w:rsidRPr="005F50A2">
        <w:rPr>
          <w:rFonts w:ascii="Calibri" w:eastAsia="Calibri" w:hAnsi="Calibri" w:cs="Times New Roman"/>
        </w:rPr>
        <w:tab/>
        <w:t>Vsak zainteresirani kandidat lahko v tej fazi odda prijavo za sodelovanje (na način, določen v 3. točki te dokumentacije). Prijava mora vsebovati vsa zahtevana dokazila, navedena v tabeli 1 – Prijava, točka 22 dokumentacije (III. poglavje Navodila ponudnikom za izdelavo ponudbe – posebni del), razen</w:t>
      </w:r>
    </w:p>
    <w:p w14:paraId="208D43B7" w14:textId="77777777" w:rsidR="005F50A2" w:rsidRPr="005F50A2" w:rsidRDefault="005F50A2" w:rsidP="005F50A2">
      <w:pPr>
        <w:spacing w:after="0" w:line="240" w:lineRule="auto"/>
        <w:jc w:val="both"/>
        <w:rPr>
          <w:rFonts w:ascii="Calibri" w:eastAsia="Calibri" w:hAnsi="Calibri" w:cs="Times New Roman"/>
        </w:rPr>
      </w:pPr>
      <w:r w:rsidRPr="005F50A2">
        <w:rPr>
          <w:rFonts w:ascii="Calibri" w:eastAsia="Calibri" w:hAnsi="Calibri" w:cs="Times New Roman"/>
        </w:rPr>
        <w:t xml:space="preserve">obrazca </w:t>
      </w:r>
      <w:r w:rsidRPr="005F50A2" w:rsidDel="00A04D4B">
        <w:rPr>
          <w:rFonts w:ascii="Calibri" w:eastAsia="Calibri" w:hAnsi="Calibri" w:cs="Times New Roman"/>
        </w:rPr>
        <w:t>Ponudba</w:t>
      </w:r>
      <w:r w:rsidRPr="005F50A2" w:rsidDel="00DD1D1B">
        <w:rPr>
          <w:rFonts w:ascii="Calibri" w:eastAsia="Calibri" w:hAnsi="Calibri" w:cs="Times New Roman"/>
        </w:rPr>
        <w:t xml:space="preserve"> </w:t>
      </w:r>
      <w:r w:rsidRPr="005F50A2">
        <w:rPr>
          <w:rFonts w:ascii="Calibri" w:eastAsia="Calibri" w:hAnsi="Calibri" w:cs="Times New Roman"/>
        </w:rPr>
        <w:t xml:space="preserve">(vrednostna ponudbo s ponudbenim predračunom), ki ga bo izbrani kandidat oz. ponudnik </w:t>
      </w:r>
      <w:r w:rsidRPr="005F50A2">
        <w:rPr>
          <w:rFonts w:ascii="Calibri" w:eastAsia="Calibri" w:hAnsi="Calibri" w:cs="Times New Roman"/>
          <w:b/>
          <w:bCs/>
        </w:rPr>
        <w:t>oddal šele v drugi fazi postopka</w:t>
      </w:r>
      <w:r w:rsidRPr="005F50A2">
        <w:rPr>
          <w:rFonts w:ascii="Calibri" w:eastAsia="Calibri" w:hAnsi="Calibri" w:cs="Times New Roman"/>
        </w:rPr>
        <w:t xml:space="preserve"> (</w:t>
      </w:r>
      <w:r w:rsidRPr="005F50A2">
        <w:rPr>
          <w:rFonts w:ascii="Calibri" w:eastAsia="Calibri" w:hAnsi="Calibri" w:cs="Times New Roman"/>
          <w:i/>
          <w:iCs/>
        </w:rPr>
        <w:t>Predložitev ponudbene vrednosti in pogajanja s ponudniki</w:t>
      </w:r>
      <w:r w:rsidRPr="005F50A2">
        <w:rPr>
          <w:rFonts w:ascii="Calibri" w:eastAsia="Calibri" w:hAnsi="Calibri" w:cs="Times New Roman"/>
        </w:rPr>
        <w:t>).</w:t>
      </w:r>
    </w:p>
    <w:p w14:paraId="666B7FF2" w14:textId="77777777" w:rsidR="005F50A2" w:rsidRPr="005F50A2" w:rsidRDefault="005F50A2" w:rsidP="005F50A2">
      <w:pPr>
        <w:spacing w:after="0" w:line="240" w:lineRule="auto"/>
        <w:jc w:val="both"/>
        <w:rPr>
          <w:rFonts w:ascii="Calibri" w:eastAsia="Calibri" w:hAnsi="Calibri" w:cs="Times New Roman"/>
        </w:rPr>
      </w:pPr>
    </w:p>
    <w:p w14:paraId="45185728" w14:textId="77777777" w:rsidR="005F50A2" w:rsidRPr="005F50A2" w:rsidRDefault="005F50A2" w:rsidP="005F50A2">
      <w:pPr>
        <w:spacing w:after="0" w:line="240" w:lineRule="auto"/>
        <w:ind w:firstLine="708"/>
        <w:jc w:val="both"/>
        <w:rPr>
          <w:rFonts w:ascii="Calibri" w:eastAsia="Calibri" w:hAnsi="Calibri" w:cs="Times New Roman"/>
        </w:rPr>
      </w:pPr>
      <w:r w:rsidRPr="005F50A2">
        <w:rPr>
          <w:rFonts w:ascii="Calibri" w:eastAsia="Calibri" w:hAnsi="Calibri" w:cs="Times New Roman"/>
        </w:rPr>
        <w:t xml:space="preserve">Na podlagi pregleda prijav bo naročnik preveril, ali kandidati, ki so oddali prijavo, izpolnjujejo vse pogoje za ugotavljanje sposobnosti, ki jih je naročnik določil v dokumentaciji JN. V primeru, da bo kandidata treba pozvati na dopolnitev oz. pojasnilo prijave, bo naročnik preko informacijskega sistema e-JN kandidata pozval na dopolnitev in mu določil rok za oddajo dopolnitve oziroma pojasnila ter predložitev dokumenta v zvezi s pozivom za dopolnitev prijave v </w:t>
      </w:r>
      <w:proofErr w:type="spellStart"/>
      <w:r w:rsidRPr="005F50A2">
        <w:rPr>
          <w:rFonts w:ascii="Calibri" w:eastAsia="Calibri" w:hAnsi="Calibri" w:cs="Times New Roman"/>
        </w:rPr>
        <w:t>pdf</w:t>
      </w:r>
      <w:proofErr w:type="spellEnd"/>
      <w:r w:rsidRPr="005F50A2">
        <w:rPr>
          <w:rFonts w:ascii="Calibri" w:eastAsia="Calibri" w:hAnsi="Calibri" w:cs="Times New Roman"/>
        </w:rPr>
        <w:t xml:space="preserve">. obliki. </w:t>
      </w:r>
    </w:p>
    <w:p w14:paraId="51D4771E" w14:textId="77777777" w:rsidR="005F50A2" w:rsidRPr="005F50A2" w:rsidRDefault="005F50A2" w:rsidP="005F50A2">
      <w:pPr>
        <w:spacing w:after="0" w:line="240" w:lineRule="auto"/>
        <w:ind w:firstLine="708"/>
        <w:jc w:val="both"/>
        <w:rPr>
          <w:rFonts w:ascii="Calibri" w:eastAsia="Calibri" w:hAnsi="Calibri" w:cs="Times New Roman"/>
        </w:rPr>
      </w:pPr>
      <w:r w:rsidRPr="005F50A2">
        <w:rPr>
          <w:rFonts w:ascii="Calibri" w:eastAsia="Calibri" w:hAnsi="Calibri" w:cs="Times New Roman"/>
        </w:rPr>
        <w:t>Če bo kandidatov, ki izpolnjujejo pogoje za priznanje sposobnosti več, bo naročnik v skladu z 82. členom k oddaji ponudbe v 2. fazi povabil prva dva kandidata, ki bosta skladno s temi navodili in na podlagi spodnjih meril dosegla najvišje število točk.</w:t>
      </w:r>
    </w:p>
    <w:p w14:paraId="5EEA8EB7" w14:textId="77777777" w:rsidR="005F50A2" w:rsidRPr="005F50A2" w:rsidRDefault="005F50A2" w:rsidP="005F50A2">
      <w:pPr>
        <w:autoSpaceDE w:val="0"/>
        <w:autoSpaceDN w:val="0"/>
        <w:adjustRightInd w:val="0"/>
        <w:spacing w:after="0" w:line="240" w:lineRule="auto"/>
        <w:jc w:val="both"/>
        <w:rPr>
          <w:rFonts w:cstheme="minorHAnsi"/>
        </w:rPr>
      </w:pPr>
    </w:p>
    <w:p w14:paraId="6771F3FF" w14:textId="77777777" w:rsidR="005F50A2" w:rsidRPr="005F50A2" w:rsidRDefault="005F50A2" w:rsidP="005F50A2">
      <w:pPr>
        <w:spacing w:after="0" w:line="240" w:lineRule="auto"/>
        <w:jc w:val="both"/>
        <w:rPr>
          <w:rFonts w:ascii="Calibri" w:eastAsia="Calibri" w:hAnsi="Calibri" w:cs="Times New Roman"/>
          <w:u w:val="single"/>
        </w:rPr>
      </w:pPr>
      <w:r w:rsidRPr="005F50A2">
        <w:rPr>
          <w:rFonts w:ascii="Calibri" w:eastAsia="Calibri" w:hAnsi="Calibri" w:cs="Times New Roman"/>
          <w:b/>
          <w:u w:val="single"/>
        </w:rPr>
        <w:t>M =</w:t>
      </w:r>
      <w:r w:rsidRPr="005F50A2">
        <w:rPr>
          <w:rFonts w:ascii="Calibri" w:eastAsia="Calibri" w:hAnsi="Calibri" w:cs="Times New Roman"/>
          <w:u w:val="single"/>
        </w:rPr>
        <w:t xml:space="preserve"> Merila, ki jih bo naročnik uporabil za zmanjšanje števila ustreznih kandidatov:</w:t>
      </w:r>
    </w:p>
    <w:p w14:paraId="19AA5E99" w14:textId="77777777" w:rsidR="005F50A2" w:rsidRPr="005F50A2" w:rsidRDefault="005F50A2" w:rsidP="005F50A2">
      <w:pPr>
        <w:spacing w:after="0" w:line="240" w:lineRule="auto"/>
        <w:ind w:firstLine="708"/>
        <w:jc w:val="both"/>
        <w:rPr>
          <w:rFonts w:eastAsia="Calibri" w:cstheme="minorHAnsi"/>
        </w:rPr>
      </w:pPr>
      <w:r w:rsidRPr="005F50A2">
        <w:rPr>
          <w:rFonts w:ascii="Calibri" w:eastAsia="Calibri" w:hAnsi="Calibri" w:cs="Times New Roman"/>
        </w:rPr>
        <w:t>Skupno število točk se izračuna kot seštevek števila točk za merila »</w:t>
      </w:r>
      <w:r w:rsidRPr="005F50A2">
        <w:rPr>
          <w:rFonts w:ascii="Calibri" w:eastAsia="Calibri" w:hAnsi="Calibri" w:cs="Times New Roman"/>
          <w:color w:val="000000" w:themeColor="text1"/>
          <w:lang w:bidi="sl-SI"/>
        </w:rPr>
        <w:t>Skupno število lastnih baznih postaj«, »</w:t>
      </w:r>
      <w:r w:rsidRPr="005F50A2">
        <w:rPr>
          <w:rFonts w:ascii="Calibri" w:eastAsia="Calibri" w:hAnsi="Calibri"/>
          <w:color w:val="000000" w:themeColor="text1"/>
          <w:lang w:bidi="sl-SI"/>
        </w:rPr>
        <w:t>% pokritosti ozemlja Republike Slovenije s signalom LTE« in »</w:t>
      </w:r>
      <w:r w:rsidRPr="005F50A2">
        <w:rPr>
          <w:rFonts w:ascii="Calibri" w:eastAsia="Calibri" w:hAnsi="Calibri" w:cs="Times New Roman"/>
          <w:color w:val="000000" w:themeColor="text1"/>
          <w:lang w:bidi="sl-SI"/>
        </w:rPr>
        <w:t xml:space="preserve">Dodatne funkcionalnosti«. </w:t>
      </w:r>
      <w:r w:rsidRPr="005F50A2">
        <w:rPr>
          <w:rFonts w:eastAsia="Calibri" w:cstheme="minorHAnsi"/>
        </w:rPr>
        <w:t>Skupno največje možno število točk po vseh merilih znaša 30 točk.</w:t>
      </w:r>
    </w:p>
    <w:p w14:paraId="37FBC8B5" w14:textId="77777777" w:rsidR="005F50A2" w:rsidRPr="005F50A2" w:rsidRDefault="005F50A2" w:rsidP="005F50A2">
      <w:pPr>
        <w:spacing w:after="0" w:line="240" w:lineRule="auto"/>
        <w:ind w:firstLine="708"/>
        <w:jc w:val="both"/>
        <w:rPr>
          <w:rFonts w:ascii="Calibri" w:eastAsia="Calibri" w:hAnsi="Calibri" w:cs="Times New Roman"/>
        </w:rPr>
      </w:pPr>
      <w:r w:rsidRPr="005F50A2">
        <w:rPr>
          <w:rFonts w:ascii="Calibri" w:eastAsia="Calibri" w:hAnsi="Calibri" w:cs="Times New Roman"/>
          <w:noProof/>
        </w:rPr>
        <mc:AlternateContent>
          <mc:Choice Requires="wps">
            <w:drawing>
              <wp:anchor distT="0" distB="0" distL="114300" distR="114300" simplePos="0" relativeHeight="251659264" behindDoc="0" locked="0" layoutInCell="1" allowOverlap="1" wp14:anchorId="7E7ADC86" wp14:editId="4A6AFFE8">
                <wp:simplePos x="0" y="0"/>
                <wp:positionH relativeFrom="margin">
                  <wp:posOffset>2112975</wp:posOffset>
                </wp:positionH>
                <wp:positionV relativeFrom="paragraph">
                  <wp:posOffset>148285</wp:posOffset>
                </wp:positionV>
                <wp:extent cx="1441094" cy="329184"/>
                <wp:effectExtent l="0" t="0" r="26035" b="13970"/>
                <wp:wrapNone/>
                <wp:docPr id="7" name="Polje z besedilom 7"/>
                <wp:cNvGraphicFramePr/>
                <a:graphic xmlns:a="http://schemas.openxmlformats.org/drawingml/2006/main">
                  <a:graphicData uri="http://schemas.microsoft.com/office/word/2010/wordprocessingShape">
                    <wps:wsp>
                      <wps:cNvSpPr txBox="1"/>
                      <wps:spPr>
                        <a:xfrm>
                          <a:off x="0" y="0"/>
                          <a:ext cx="1441094" cy="329184"/>
                        </a:xfrm>
                        <a:prstGeom prst="rect">
                          <a:avLst/>
                        </a:prstGeom>
                        <a:solidFill>
                          <a:sysClr val="window" lastClr="FFFFFF"/>
                        </a:solidFill>
                        <a:ln w="6350">
                          <a:solidFill>
                            <a:prstClr val="black"/>
                          </a:solidFill>
                        </a:ln>
                      </wps:spPr>
                      <wps:txbx>
                        <w:txbxContent>
                          <w:p w14:paraId="52E51357" w14:textId="77777777" w:rsidR="005F50A2" w:rsidRPr="003E17DF" w:rsidRDefault="005F50A2" w:rsidP="005F50A2">
                            <w:pPr>
                              <w:rPr>
                                <w:rFonts w:cstheme="minorHAnsi"/>
                                <w:b/>
                                <w:bCs/>
                              </w:rPr>
                            </w:pPr>
                            <w:r w:rsidRPr="003E17DF">
                              <w:rPr>
                                <w:rFonts w:cstheme="minorHAnsi"/>
                                <w:b/>
                                <w:bCs/>
                              </w:rPr>
                              <w:t>M = M2 + M3 + M5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7ADC86" id="_x0000_t202" coordsize="21600,21600" o:spt="202" path="m,l,21600r21600,l21600,xe">
                <v:stroke joinstyle="miter"/>
                <v:path gradientshapeok="t" o:connecttype="rect"/>
              </v:shapetype>
              <v:shape id="Polje z besedilom 7" o:spid="_x0000_s1026" type="#_x0000_t202" style="position:absolute;left:0;text-align:left;margin-left:166.4pt;margin-top:11.7pt;width:113.45pt;height:25.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" fillcolor="window" strokeweight=".5pt">
                <v:textbox>
                  <w:txbxContent>
                    <w:p w14:paraId="52E51357" w14:textId="77777777" w:rsidR="005F50A2" w:rsidRPr="003E17DF" w:rsidRDefault="005F50A2" w:rsidP="005F50A2">
                      <w:pPr>
                        <w:rPr>
                          <w:rFonts w:cstheme="minorHAnsi"/>
                          <w:b/>
                          <w:bCs/>
                        </w:rPr>
                      </w:pPr>
                      <w:r w:rsidRPr="003E17DF">
                        <w:rPr>
                          <w:rFonts w:cstheme="minorHAnsi"/>
                          <w:b/>
                          <w:bCs/>
                        </w:rPr>
                        <w:t>M = M2 + M3 + M5</w:t>
                      </w:r>
                    </w:p>
                  </w:txbxContent>
                </v:textbox>
                <w10:wrap anchorx="margin"/>
              </v:shape>
            </w:pict>
          </mc:Fallback>
        </mc:AlternateContent>
      </w:r>
    </w:p>
    <w:p w14:paraId="514F9946" w14:textId="77777777" w:rsidR="005F50A2" w:rsidRPr="005F50A2" w:rsidRDefault="005F50A2" w:rsidP="005F50A2">
      <w:pPr>
        <w:autoSpaceDE w:val="0"/>
        <w:autoSpaceDN w:val="0"/>
        <w:adjustRightInd w:val="0"/>
        <w:spacing w:after="0" w:line="240" w:lineRule="auto"/>
        <w:jc w:val="both"/>
        <w:rPr>
          <w:rFonts w:cstheme="minorHAnsi"/>
          <w:b/>
          <w:bCs/>
          <w:lang w:eastAsia="sl-SI"/>
        </w:rPr>
      </w:pPr>
      <w:r w:rsidRPr="005F50A2">
        <w:rPr>
          <w:rFonts w:cstheme="minorHAnsi"/>
          <w:lang w:eastAsia="sl-SI"/>
        </w:rPr>
        <w:t xml:space="preserve">                                                                                              </w:t>
      </w:r>
    </w:p>
    <w:p w14:paraId="75B8043E" w14:textId="77777777" w:rsidR="005F50A2" w:rsidRPr="005F50A2" w:rsidRDefault="005F50A2" w:rsidP="005F50A2">
      <w:pPr>
        <w:spacing w:after="0" w:line="240" w:lineRule="auto"/>
        <w:jc w:val="both"/>
        <w:rPr>
          <w:rFonts w:ascii="Calibri" w:eastAsia="Calibri" w:hAnsi="Calibri"/>
          <w:b/>
          <w:bCs/>
        </w:rPr>
      </w:pPr>
    </w:p>
    <w:p w14:paraId="2F87BB5B" w14:textId="77777777" w:rsidR="005F50A2" w:rsidRPr="005F50A2" w:rsidRDefault="005F50A2" w:rsidP="005F50A2">
      <w:pPr>
        <w:widowControl w:val="0"/>
        <w:spacing w:after="0" w:line="240" w:lineRule="auto"/>
        <w:rPr>
          <w:rFonts w:eastAsia="Times New Roman" w:cstheme="minorHAnsi"/>
          <w:b/>
          <w:bCs/>
          <w:u w:val="single"/>
          <w:lang w:eastAsia="sl-SI"/>
        </w:rPr>
      </w:pPr>
      <w:r w:rsidRPr="005F50A2">
        <w:rPr>
          <w:rFonts w:eastAsia="Times New Roman" w:cstheme="minorHAnsi"/>
          <w:b/>
          <w:bCs/>
          <w:u w:val="single"/>
          <w:lang w:eastAsia="sl-SI"/>
        </w:rPr>
        <w:t>a) Merilo M2 =</w:t>
      </w:r>
      <w:r w:rsidRPr="005F50A2">
        <w:rPr>
          <w:rFonts w:eastAsia="Times New Roman" w:cstheme="minorHAnsi"/>
          <w:b/>
          <w:bCs/>
          <w:color w:val="000000" w:themeColor="text1"/>
          <w:u w:val="single"/>
          <w:lang w:eastAsia="sl-SI" w:bidi="sl-SI"/>
        </w:rPr>
        <w:t xml:space="preserve"> skupno število lastnih baznih postaj</w:t>
      </w:r>
      <w:r w:rsidRPr="005F50A2">
        <w:rPr>
          <w:rFonts w:eastAsia="Times New Roman" w:cstheme="minorHAnsi"/>
          <w:b/>
          <w:bCs/>
          <w:u w:val="single"/>
          <w:lang w:eastAsia="sl-SI"/>
        </w:rPr>
        <w:t xml:space="preserve"> = največ 10 točk</w:t>
      </w:r>
    </w:p>
    <w:p w14:paraId="052B5D37" w14:textId="77777777" w:rsidR="005F50A2" w:rsidRPr="005F50A2" w:rsidRDefault="005F50A2" w:rsidP="005F50A2">
      <w:pPr>
        <w:widowControl w:val="0"/>
        <w:spacing w:after="0" w:line="240" w:lineRule="auto"/>
        <w:ind w:firstLine="708"/>
        <w:jc w:val="both"/>
        <w:rPr>
          <w:rFonts w:eastAsia="Times New Roman" w:cstheme="minorHAnsi"/>
          <w:lang w:eastAsia="sl-SI"/>
        </w:rPr>
      </w:pPr>
      <w:r w:rsidRPr="005F50A2">
        <w:rPr>
          <w:rFonts w:eastAsia="Times New Roman" w:cstheme="minorHAnsi"/>
          <w:lang w:eastAsia="sl-SI"/>
        </w:rPr>
        <w:t>Ponudnik, za katerega iz poročila AKOS izhaja, da ima največje skupno število lastnih baznih postaj,</w:t>
      </w:r>
      <w:r w:rsidRPr="005F50A2" w:rsidDel="0012605E">
        <w:rPr>
          <w:rFonts w:eastAsia="Times New Roman" w:cstheme="minorHAnsi"/>
          <w:lang w:eastAsia="sl-SI"/>
        </w:rPr>
        <w:t xml:space="preserve"> </w:t>
      </w:r>
      <w:r w:rsidRPr="005F50A2">
        <w:rPr>
          <w:rFonts w:eastAsia="Times New Roman" w:cstheme="minorHAnsi"/>
          <w:lang w:eastAsia="sl-SI"/>
        </w:rPr>
        <w:t xml:space="preserve">dobi 10 točk, ponudnik z drugim največjim skupnim številom baznih postaj dobi 5 točk. Ostale </w:t>
      </w:r>
      <w:r w:rsidRPr="005F50A2">
        <w:rPr>
          <w:rFonts w:eastAsia="Times New Roman" w:cstheme="minorHAnsi"/>
          <w:lang w:eastAsia="sl-SI"/>
        </w:rPr>
        <w:lastRenderedPageBreak/>
        <w:t>ponudbe dobijo 0 (nič) točk</w:t>
      </w:r>
      <w:r w:rsidRPr="005F50A2" w:rsidDel="00BF053D">
        <w:rPr>
          <w:rFonts w:eastAsia="Times New Roman" w:cstheme="minorHAnsi"/>
          <w:lang w:eastAsia="sl-SI"/>
        </w:rPr>
        <w:t>.</w:t>
      </w:r>
    </w:p>
    <w:p w14:paraId="6BA3C192" w14:textId="77777777" w:rsidR="005F50A2" w:rsidRPr="005F50A2" w:rsidRDefault="005F50A2" w:rsidP="005F50A2">
      <w:pPr>
        <w:widowControl w:val="0"/>
        <w:spacing w:after="0" w:line="240" w:lineRule="auto"/>
        <w:ind w:firstLine="708"/>
        <w:jc w:val="both"/>
        <w:rPr>
          <w:rFonts w:eastAsia="Times New Roman" w:cstheme="minorHAnsi"/>
          <w:sz w:val="24"/>
          <w:szCs w:val="24"/>
          <w:lang w:eastAsia="sl-SI"/>
        </w:rPr>
      </w:pPr>
    </w:p>
    <w:p w14:paraId="0445FFE5" w14:textId="77777777" w:rsidR="005F50A2" w:rsidRPr="005F50A2" w:rsidRDefault="005F50A2" w:rsidP="005F50A2">
      <w:pPr>
        <w:widowControl w:val="0"/>
        <w:spacing w:after="0" w:line="240" w:lineRule="auto"/>
        <w:rPr>
          <w:rFonts w:eastAsia="Times New Roman" w:cstheme="minorHAnsi"/>
          <w:b/>
          <w:bCs/>
          <w:u w:val="single"/>
          <w:lang w:eastAsia="sl-SI"/>
        </w:rPr>
      </w:pPr>
      <w:r w:rsidRPr="005F50A2">
        <w:rPr>
          <w:rFonts w:eastAsia="Times New Roman" w:cstheme="minorHAnsi"/>
          <w:b/>
          <w:bCs/>
          <w:u w:val="single"/>
          <w:lang w:eastAsia="sl-SI"/>
        </w:rPr>
        <w:t xml:space="preserve">b) Merilo M3 = % pokritosti ozemlja Republike Slovenije s signalom </w:t>
      </w:r>
      <w:r w:rsidRPr="005F50A2">
        <w:rPr>
          <w:rFonts w:eastAsia="Times New Roman" w:cstheme="minorHAnsi"/>
          <w:b/>
          <w:u w:val="single"/>
          <w:lang w:eastAsia="sl-SI"/>
        </w:rPr>
        <w:t>LTE</w:t>
      </w:r>
      <w:r w:rsidRPr="005F50A2">
        <w:rPr>
          <w:rFonts w:eastAsia="Times New Roman" w:cstheme="minorHAnsi"/>
          <w:b/>
          <w:bCs/>
          <w:u w:val="single"/>
          <w:lang w:eastAsia="sl-SI"/>
        </w:rPr>
        <w:t xml:space="preserve"> = največ 10 točk</w:t>
      </w:r>
    </w:p>
    <w:p w14:paraId="0C769F6E" w14:textId="77777777" w:rsidR="005F50A2" w:rsidRPr="005F50A2" w:rsidRDefault="005F50A2" w:rsidP="005F50A2">
      <w:pPr>
        <w:widowControl w:val="0"/>
        <w:spacing w:after="0" w:line="240" w:lineRule="auto"/>
        <w:ind w:firstLine="708"/>
        <w:jc w:val="both"/>
        <w:rPr>
          <w:rFonts w:eastAsia="Times New Roman" w:cstheme="minorHAnsi"/>
          <w:sz w:val="24"/>
          <w:szCs w:val="24"/>
          <w:lang w:eastAsia="sl-SI"/>
        </w:rPr>
      </w:pPr>
      <w:r w:rsidRPr="005F50A2">
        <w:rPr>
          <w:rFonts w:eastAsia="Times New Roman" w:cstheme="minorHAnsi"/>
          <w:lang w:eastAsia="sl-SI"/>
        </w:rPr>
        <w:t>Ponudnik, za katerega iz poročila AKOS</w:t>
      </w:r>
      <w:r w:rsidRPr="005F50A2">
        <w:rPr>
          <w:rFonts w:eastAsia="Times New Roman" w:cstheme="minorHAnsi"/>
          <w:vertAlign w:val="superscript"/>
          <w:lang w:eastAsia="sl-SI"/>
        </w:rPr>
        <w:footnoteReference w:id="1"/>
      </w:r>
      <w:r w:rsidRPr="005F50A2">
        <w:rPr>
          <w:rFonts w:eastAsia="Times New Roman" w:cstheme="minorHAnsi"/>
          <w:lang w:eastAsia="sl-SI"/>
        </w:rPr>
        <w:t xml:space="preserve"> izhaja, da ima </w:t>
      </w:r>
      <w:r w:rsidRPr="005F50A2">
        <w:rPr>
          <w:rFonts w:eastAsia="Times New Roman" w:cstheme="minorHAnsi"/>
          <w:color w:val="000000" w:themeColor="text1"/>
          <w:lang w:eastAsia="sl-SI" w:bidi="sl-SI"/>
        </w:rPr>
        <w:t xml:space="preserve">največji % pokritosti </w:t>
      </w:r>
      <w:r w:rsidRPr="005F50A2">
        <w:rPr>
          <w:rFonts w:eastAsia="Times New Roman" w:cstheme="minorHAnsi"/>
          <w:lang w:eastAsia="sl-SI"/>
        </w:rPr>
        <w:t xml:space="preserve">ozemlja Republike Slovenije s signalom LTE, </w:t>
      </w:r>
      <w:r w:rsidRPr="005F50A2">
        <w:rPr>
          <w:rFonts w:eastAsia="Times New Roman" w:cstheme="minorHAnsi"/>
          <w:color w:val="000000" w:themeColor="text1"/>
          <w:lang w:eastAsia="sl-SI" w:bidi="sl-SI"/>
        </w:rPr>
        <w:t>dobi 10 točk,</w:t>
      </w:r>
      <w:r w:rsidRPr="005F50A2">
        <w:rPr>
          <w:rFonts w:eastAsia="Times New Roman" w:cstheme="minorHAnsi"/>
          <w:lang w:eastAsia="sl-SI"/>
        </w:rPr>
        <w:t xml:space="preserve"> ponudnik z drugim največjim % pokritosti ozemlja dobi 5 točk. Ostale ponudbe dobijo 0 (nič) točk.</w:t>
      </w:r>
    </w:p>
    <w:p w14:paraId="3DCEEB05" w14:textId="77777777" w:rsidR="005F50A2" w:rsidRPr="005F50A2" w:rsidRDefault="005F50A2" w:rsidP="005F50A2">
      <w:pPr>
        <w:spacing w:after="0" w:line="240" w:lineRule="auto"/>
        <w:rPr>
          <w:rFonts w:eastAsia="Times New Roman" w:cstheme="minorHAnsi"/>
          <w:color w:val="000000" w:themeColor="text1"/>
          <w:sz w:val="24"/>
          <w:szCs w:val="24"/>
          <w:highlight w:val="green"/>
          <w:lang w:eastAsia="sl-SI" w:bidi="sl-SI"/>
        </w:rPr>
      </w:pPr>
    </w:p>
    <w:p w14:paraId="461AF12A" w14:textId="77777777" w:rsidR="005F50A2" w:rsidRPr="005F50A2" w:rsidRDefault="005F50A2" w:rsidP="005F50A2">
      <w:pPr>
        <w:widowControl w:val="0"/>
        <w:spacing w:after="0" w:line="240" w:lineRule="auto"/>
        <w:rPr>
          <w:rFonts w:eastAsia="Times New Roman" w:cstheme="minorHAnsi"/>
          <w:b/>
          <w:bCs/>
          <w:color w:val="000000" w:themeColor="text1"/>
          <w:u w:val="single"/>
          <w:lang w:eastAsia="sl-SI" w:bidi="sl-SI"/>
        </w:rPr>
      </w:pPr>
      <w:r w:rsidRPr="005F50A2">
        <w:rPr>
          <w:rFonts w:eastAsia="Times New Roman" w:cs="Times New Roman"/>
          <w:b/>
          <w:bCs/>
          <w:u w:val="single"/>
          <w:lang w:eastAsia="sl-SI"/>
        </w:rPr>
        <w:t xml:space="preserve">c) Merilo M5 = </w:t>
      </w:r>
      <w:r w:rsidRPr="005F50A2">
        <w:rPr>
          <w:rFonts w:eastAsia="Times New Roman" w:cstheme="minorHAnsi"/>
          <w:b/>
          <w:bCs/>
          <w:color w:val="000000" w:themeColor="text1"/>
          <w:u w:val="single"/>
          <w:lang w:eastAsia="sl-SI" w:bidi="sl-SI"/>
        </w:rPr>
        <w:t>dodatne funkcionalnosti</w:t>
      </w:r>
      <w:r w:rsidRPr="005F50A2">
        <w:rPr>
          <w:rFonts w:eastAsia="Times New Roman" w:cstheme="minorHAnsi"/>
          <w:b/>
          <w:bCs/>
          <w:color w:val="000000" w:themeColor="text1"/>
          <w:u w:val="single"/>
          <w:vertAlign w:val="superscript"/>
          <w:lang w:eastAsia="sl-SI" w:bidi="sl-SI"/>
        </w:rPr>
        <w:footnoteReference w:id="2"/>
      </w:r>
      <w:r w:rsidRPr="005F50A2">
        <w:rPr>
          <w:rFonts w:eastAsia="Times New Roman" w:cstheme="minorHAnsi"/>
          <w:b/>
          <w:bCs/>
          <w:color w:val="000000" w:themeColor="text1"/>
          <w:u w:val="single"/>
          <w:lang w:eastAsia="sl-SI" w:bidi="sl-SI"/>
        </w:rPr>
        <w:t xml:space="preserve"> = največ 10 točk</w:t>
      </w:r>
    </w:p>
    <w:p w14:paraId="12A2A3A4" w14:textId="77777777" w:rsidR="005F50A2" w:rsidRPr="005F50A2" w:rsidRDefault="005F50A2" w:rsidP="005F50A2">
      <w:pPr>
        <w:widowControl w:val="0"/>
        <w:spacing w:after="0" w:line="240" w:lineRule="auto"/>
        <w:ind w:firstLine="708"/>
        <w:jc w:val="both"/>
        <w:rPr>
          <w:rFonts w:eastAsia="Times New Roman" w:cstheme="minorHAnsi"/>
          <w:sz w:val="24"/>
          <w:szCs w:val="24"/>
          <w:lang w:eastAsia="sl-SI"/>
        </w:rPr>
      </w:pPr>
      <w:r w:rsidRPr="005F50A2">
        <w:rPr>
          <w:rFonts w:eastAsia="Times New Roman" w:cstheme="minorHAnsi"/>
          <w:szCs w:val="24"/>
          <w:lang w:eastAsia="sl-SI"/>
        </w:rPr>
        <w:t xml:space="preserve">Ponudnik, ki izkaže vse spodaj navedene dodatne funkcionalnosti, dobi 10 točk. Ostale ponudbe dobijo 0 točk. </w:t>
      </w:r>
      <w:r w:rsidRPr="005F50A2">
        <w:rPr>
          <w:rFonts w:eastAsia="Times New Roman" w:cstheme="minorHAnsi"/>
          <w:color w:val="000000" w:themeColor="text1"/>
          <w:szCs w:val="24"/>
          <w:lang w:eastAsia="sl-SI" w:bidi="sl-SI"/>
        </w:rPr>
        <w:t xml:space="preserve">Kot dodatne funkcionalnosti se štejejo </w:t>
      </w:r>
      <w:r w:rsidRPr="005F50A2" w:rsidDel="00B56FC2">
        <w:rPr>
          <w:rFonts w:eastAsia="Times New Roman" w:cstheme="minorHAnsi"/>
          <w:color w:val="000000" w:themeColor="text1"/>
          <w:szCs w:val="24"/>
          <w:lang w:eastAsia="sl-SI" w:bidi="sl-SI"/>
        </w:rPr>
        <w:t xml:space="preserve">pridobljeni </w:t>
      </w:r>
      <w:r w:rsidRPr="005F50A2">
        <w:rPr>
          <w:rFonts w:eastAsia="Times New Roman" w:cstheme="minorHAnsi"/>
          <w:color w:val="000000" w:themeColor="text1"/>
          <w:szCs w:val="24"/>
          <w:lang w:eastAsia="sl-SI" w:bidi="sl-SI"/>
        </w:rPr>
        <w:t>vsi trije spodaj navedeni certifikati:</w:t>
      </w:r>
    </w:p>
    <w:p w14:paraId="046C73B8" w14:textId="77777777" w:rsidR="005F50A2" w:rsidRPr="005F50A2" w:rsidRDefault="005F50A2" w:rsidP="005F50A2">
      <w:pPr>
        <w:widowControl w:val="0"/>
        <w:numPr>
          <w:ilvl w:val="1"/>
          <w:numId w:val="3"/>
        </w:numPr>
        <w:spacing w:after="0" w:line="240" w:lineRule="auto"/>
        <w:contextualSpacing/>
        <w:jc w:val="both"/>
        <w:rPr>
          <w:rFonts w:eastAsia="Times New Roman" w:cstheme="minorHAnsi"/>
          <w:color w:val="000000" w:themeColor="text1"/>
          <w:lang w:eastAsia="sl-SI" w:bidi="sl-SI"/>
        </w:rPr>
      </w:pPr>
      <w:r w:rsidRPr="005F50A2">
        <w:rPr>
          <w:rFonts w:eastAsia="Times New Roman" w:cstheme="minorHAnsi"/>
          <w:color w:val="000000" w:themeColor="text1"/>
          <w:lang w:eastAsia="sl-SI" w:bidi="sl-SI"/>
        </w:rPr>
        <w:t>veljaven certifikat ISO 27001 ali drug enakovreden certifikat,</w:t>
      </w:r>
    </w:p>
    <w:p w14:paraId="4FA0029B" w14:textId="77777777" w:rsidR="005F50A2" w:rsidRPr="005F50A2" w:rsidRDefault="005F50A2" w:rsidP="005F50A2">
      <w:pPr>
        <w:widowControl w:val="0"/>
        <w:numPr>
          <w:ilvl w:val="1"/>
          <w:numId w:val="3"/>
        </w:numPr>
        <w:spacing w:after="0" w:line="240" w:lineRule="auto"/>
        <w:contextualSpacing/>
        <w:jc w:val="both"/>
        <w:rPr>
          <w:rFonts w:eastAsia="Times New Roman" w:cstheme="minorHAnsi"/>
          <w:color w:val="000000" w:themeColor="text1"/>
          <w:lang w:eastAsia="sl-SI" w:bidi="sl-SI"/>
        </w:rPr>
      </w:pPr>
      <w:r w:rsidRPr="005F50A2">
        <w:rPr>
          <w:rFonts w:eastAsia="Times New Roman" w:cstheme="minorHAnsi"/>
          <w:color w:val="000000" w:themeColor="text1"/>
          <w:lang w:eastAsia="sl-SI" w:bidi="sl-SI"/>
        </w:rPr>
        <w:t>veljaven certifikat ISO 22301 ali drug enakovreden certifikat,</w:t>
      </w:r>
    </w:p>
    <w:p w14:paraId="4890C6F4" w14:textId="01502EB2" w:rsidR="005F50A2" w:rsidRPr="008E2531" w:rsidRDefault="005F50A2" w:rsidP="005F50A2">
      <w:pPr>
        <w:widowControl w:val="0"/>
        <w:numPr>
          <w:ilvl w:val="1"/>
          <w:numId w:val="3"/>
        </w:numPr>
        <w:spacing w:after="0" w:line="240" w:lineRule="auto"/>
        <w:contextualSpacing/>
        <w:jc w:val="both"/>
        <w:rPr>
          <w:rFonts w:eastAsia="Times New Roman" w:cstheme="minorHAnsi"/>
          <w:color w:val="000000" w:themeColor="text1"/>
          <w:lang w:eastAsia="sl-SI" w:bidi="sl-SI"/>
        </w:rPr>
      </w:pPr>
      <w:r w:rsidRPr="005F50A2">
        <w:rPr>
          <w:rFonts w:eastAsia="Times New Roman" w:cstheme="minorHAnsi"/>
          <w:color w:val="000000" w:themeColor="text1"/>
          <w:lang w:eastAsia="sl-SI" w:bidi="sl-SI"/>
        </w:rPr>
        <w:t>veljaven certifikat ISO 27018:2019 – sistem zaščite osebnih podatkov v oblaku, ali drug enakovreden certifikat.</w:t>
      </w:r>
    </w:p>
    <w:p w14:paraId="7C1C2635" w14:textId="095A167A" w:rsidR="001D007E" w:rsidRDefault="00890F3A" w:rsidP="006F38F5">
      <w:pPr>
        <w:widowControl w:val="0"/>
        <w:spacing w:after="0" w:line="240" w:lineRule="auto"/>
        <w:ind w:left="360"/>
        <w:contextualSpacing/>
        <w:jc w:val="both"/>
        <w:rPr>
          <w:rFonts w:eastAsia="Times New Roman" w:cstheme="minorHAnsi"/>
          <w:color w:val="000000" w:themeColor="text1"/>
          <w:lang w:eastAsia="sl-SI" w:bidi="sl-SI"/>
        </w:rPr>
      </w:pPr>
      <w:r w:rsidRPr="008E2531">
        <w:rPr>
          <w:rFonts w:eastAsia="Times New Roman" w:cstheme="minorHAnsi"/>
          <w:color w:val="000000" w:themeColor="text1"/>
          <w:lang w:eastAsia="sl-SI" w:bidi="sl-SI"/>
        </w:rPr>
        <w:t>Če ponudnik nima pridobljenih vseh treh veljavnih certifikatov, dobi ponudba 0 (nič) točk.</w:t>
      </w:r>
    </w:p>
    <w:p w14:paraId="601CF141" w14:textId="77777777" w:rsidR="006A1A38" w:rsidRPr="008E2531" w:rsidRDefault="006A1A38" w:rsidP="006F38F5">
      <w:pPr>
        <w:widowControl w:val="0"/>
        <w:spacing w:after="0" w:line="240" w:lineRule="auto"/>
        <w:ind w:left="360"/>
        <w:contextualSpacing/>
        <w:jc w:val="both"/>
        <w:rPr>
          <w:rFonts w:eastAsia="Times New Roman" w:cstheme="minorHAnsi"/>
          <w:color w:val="000000" w:themeColor="text1"/>
          <w:lang w:eastAsia="sl-SI" w:bidi="sl-SI"/>
        </w:rPr>
      </w:pPr>
    </w:p>
    <w:p w14:paraId="0A9CEBDF" w14:textId="77777777" w:rsidR="001D007E" w:rsidRPr="006F38F5" w:rsidRDefault="001D007E" w:rsidP="00890F3A">
      <w:pPr>
        <w:pStyle w:val="xxmsonormal"/>
        <w:ind w:firstLine="360"/>
        <w:jc w:val="both"/>
        <w:rPr>
          <w:highlight w:val="yellow"/>
        </w:rPr>
      </w:pPr>
      <w:bookmarkStart w:id="5" w:name="_Hlk117157277"/>
      <w:r w:rsidRPr="006F38F5">
        <w:rPr>
          <w:highlight w:val="yellow"/>
        </w:rPr>
        <w:t xml:space="preserve">Če </w:t>
      </w:r>
      <w:r w:rsidRPr="006F38F5">
        <w:rPr>
          <w:b/>
          <w:bCs/>
          <w:highlight w:val="yellow"/>
        </w:rPr>
        <w:t>ponudnikov sistem ne deluje v področju</w:t>
      </w:r>
      <w:r w:rsidRPr="006F38F5">
        <w:rPr>
          <w:highlight w:val="yellow"/>
        </w:rPr>
        <w:t xml:space="preserve">, ki ga pokriva ISO 27018:2019 – sistem zaščite osebnih podatkov v oblaku, zahtev tega standarda ni potrebno izpolnjevati. Za to mora ponudnik podati lastno izjavo (pod kazensko in materialno odgovornostjo).  </w:t>
      </w:r>
    </w:p>
    <w:p w14:paraId="41116F67" w14:textId="77777777" w:rsidR="001D007E" w:rsidRPr="006F38F5" w:rsidRDefault="001D007E" w:rsidP="001D007E">
      <w:pPr>
        <w:pStyle w:val="xxmsonormal"/>
        <w:jc w:val="both"/>
        <w:rPr>
          <w:highlight w:val="yellow"/>
        </w:rPr>
      </w:pPr>
      <w:r w:rsidRPr="006F38F5">
        <w:rPr>
          <w:highlight w:val="yellow"/>
        </w:rPr>
        <w:t xml:space="preserve"> V tem primeru se kot dodatne funkcionalnosti štejeta pridobljena oba spodaj navedena certifikata: </w:t>
      </w:r>
    </w:p>
    <w:p w14:paraId="54EB8E65" w14:textId="77777777" w:rsidR="001D007E" w:rsidRPr="006F38F5" w:rsidRDefault="001D007E" w:rsidP="001D007E">
      <w:pPr>
        <w:pStyle w:val="xxmsolistparagraph"/>
        <w:numPr>
          <w:ilvl w:val="0"/>
          <w:numId w:val="13"/>
        </w:numPr>
        <w:jc w:val="both"/>
        <w:rPr>
          <w:rFonts w:eastAsia="Times New Roman"/>
          <w:highlight w:val="yellow"/>
        </w:rPr>
      </w:pPr>
      <w:r w:rsidRPr="006F38F5">
        <w:rPr>
          <w:rFonts w:eastAsia="Times New Roman"/>
          <w:highlight w:val="yellow"/>
        </w:rPr>
        <w:t xml:space="preserve">veljaven certifikat ISO 27001 ali drug enakovreden certifikat, </w:t>
      </w:r>
    </w:p>
    <w:p w14:paraId="6BC29992" w14:textId="77777777" w:rsidR="001D007E" w:rsidRPr="006F38F5" w:rsidRDefault="001D007E" w:rsidP="001D007E">
      <w:pPr>
        <w:pStyle w:val="xxmsolistparagraph"/>
        <w:numPr>
          <w:ilvl w:val="0"/>
          <w:numId w:val="13"/>
        </w:numPr>
        <w:jc w:val="both"/>
        <w:rPr>
          <w:rFonts w:eastAsia="Times New Roman"/>
          <w:highlight w:val="yellow"/>
        </w:rPr>
      </w:pPr>
      <w:r w:rsidRPr="006F38F5">
        <w:rPr>
          <w:rFonts w:eastAsia="Times New Roman"/>
          <w:highlight w:val="yellow"/>
        </w:rPr>
        <w:t>veljaven certifikat ISO 22301 ali drug enakovreden certifikat.</w:t>
      </w:r>
    </w:p>
    <w:p w14:paraId="238A70EC" w14:textId="77777777" w:rsidR="001D007E" w:rsidRPr="006F38F5" w:rsidRDefault="001D007E" w:rsidP="003B467B">
      <w:pPr>
        <w:pStyle w:val="xxmsonormal"/>
        <w:ind w:firstLine="360"/>
        <w:jc w:val="both"/>
        <w:rPr>
          <w:highlight w:val="yellow"/>
        </w:rPr>
      </w:pPr>
      <w:r w:rsidRPr="006F38F5">
        <w:rPr>
          <w:highlight w:val="yellow"/>
        </w:rPr>
        <w:t>Ponudnik, ki izkaže obe navedeni dodatni funkcionalnosti, dobi 10 točk. Če ponudnik nima pridobljenih obeh veljavnih certifikatov, dobi ponudba 0 (nič) točk.</w:t>
      </w:r>
    </w:p>
    <w:p w14:paraId="111AE361" w14:textId="77777777" w:rsidR="001D007E" w:rsidRDefault="001D007E" w:rsidP="003B467B">
      <w:pPr>
        <w:pStyle w:val="xxmsonormal"/>
        <w:ind w:firstLine="360"/>
        <w:jc w:val="both"/>
      </w:pPr>
      <w:r w:rsidRPr="006F38F5">
        <w:rPr>
          <w:highlight w:val="yellow"/>
        </w:rPr>
        <w:t>Če naročnik pri preverjanju ponudbene dokumentacije ugotovi, da je kandidat/ponudnik podal neresnično izjavo, naročniku odgovarja za vso škodo, ki mu je nastala.</w:t>
      </w:r>
    </w:p>
    <w:bookmarkEnd w:id="5"/>
    <w:p w14:paraId="4F91CB51" w14:textId="77777777" w:rsidR="001D007E" w:rsidRDefault="001D007E" w:rsidP="001D007E">
      <w:pPr>
        <w:pStyle w:val="xxmsonormal"/>
      </w:pPr>
      <w:r>
        <w:t> </w:t>
      </w:r>
    </w:p>
    <w:p w14:paraId="69AAC134" w14:textId="77777777" w:rsidR="005F50A2" w:rsidRPr="005F50A2" w:rsidRDefault="005F50A2" w:rsidP="005F50A2">
      <w:pPr>
        <w:spacing w:after="0" w:line="240" w:lineRule="auto"/>
        <w:ind w:firstLine="708"/>
        <w:jc w:val="both"/>
        <w:rPr>
          <w:rFonts w:eastAsia="Calibri" w:cstheme="minorHAnsi"/>
        </w:rPr>
      </w:pPr>
      <w:r w:rsidRPr="005F50A2">
        <w:rPr>
          <w:rFonts w:eastAsia="Calibri" w:cstheme="minorHAnsi"/>
        </w:rPr>
        <w:t xml:space="preserve">V primeru, da bosta dva kandidata (ali več) dosegla isto število točk in naročnik zato ne bo mogel določiti prvih dveh najugodnejših kandidatov, se bo v postopku zmanjševanja števila ustreznih kandidatov, ki bodo povabljeni k oddaji ponudb (2. faza), uporabilo naslednja pravila: </w:t>
      </w:r>
    </w:p>
    <w:p w14:paraId="56C2DEF3" w14:textId="77777777" w:rsidR="005F50A2" w:rsidRPr="005F50A2" w:rsidRDefault="005F50A2" w:rsidP="005F50A2">
      <w:pPr>
        <w:numPr>
          <w:ilvl w:val="0"/>
          <w:numId w:val="4"/>
        </w:numPr>
        <w:spacing w:after="0" w:line="240" w:lineRule="auto"/>
        <w:jc w:val="both"/>
        <w:rPr>
          <w:rFonts w:eastAsia="Calibri" w:cstheme="minorHAnsi"/>
        </w:rPr>
      </w:pPr>
      <w:r w:rsidRPr="005F50A2">
        <w:rPr>
          <w:rFonts w:eastAsia="Calibri" w:cstheme="minorHAnsi"/>
        </w:rPr>
        <w:t>Izbran bo kandidat, ki bo dosegel višje število seštevka točk na podlagi meril »M2 =</w:t>
      </w:r>
      <w:r w:rsidRPr="005F50A2">
        <w:rPr>
          <w:rFonts w:eastAsia="Calibri" w:cstheme="minorHAnsi"/>
          <w:color w:val="000000" w:themeColor="text1"/>
          <w:lang w:bidi="sl-SI"/>
        </w:rPr>
        <w:t xml:space="preserve"> skupno število lastnih baznih postaj« </w:t>
      </w:r>
      <w:r w:rsidRPr="005F50A2">
        <w:rPr>
          <w:rFonts w:eastAsia="Calibri" w:cstheme="minorHAnsi"/>
        </w:rPr>
        <w:t xml:space="preserve"> in »M3 = % pokritosti ozemlja Republike Slovenije s signalom LTE«.</w:t>
      </w:r>
    </w:p>
    <w:p w14:paraId="0CF0022C" w14:textId="77777777" w:rsidR="005F50A2" w:rsidRPr="005F50A2" w:rsidRDefault="005F50A2" w:rsidP="005F50A2">
      <w:pPr>
        <w:numPr>
          <w:ilvl w:val="0"/>
          <w:numId w:val="4"/>
        </w:numPr>
        <w:spacing w:after="0" w:line="240" w:lineRule="auto"/>
        <w:jc w:val="both"/>
        <w:rPr>
          <w:rFonts w:eastAsia="Calibri" w:cstheme="minorHAnsi"/>
        </w:rPr>
      </w:pPr>
      <w:r w:rsidRPr="005F50A2">
        <w:rPr>
          <w:rFonts w:eastAsia="Calibri" w:cstheme="minorHAnsi"/>
        </w:rPr>
        <w:t>Če bosta dva ali več kandidatov še vedno dosegala isto število točk, bo izbran kandidat, ki bo dosegel višji seštevek točk na podlagi merila »M3 = % pokritosti ozemlja Republike Slovenije s signalom LTE«.</w:t>
      </w:r>
    </w:p>
    <w:p w14:paraId="6E90090E" w14:textId="77777777" w:rsidR="005F50A2" w:rsidRPr="005F50A2" w:rsidRDefault="005F50A2" w:rsidP="005F50A2">
      <w:pPr>
        <w:numPr>
          <w:ilvl w:val="0"/>
          <w:numId w:val="4"/>
        </w:numPr>
        <w:spacing w:after="0" w:line="240" w:lineRule="auto"/>
        <w:jc w:val="both"/>
        <w:rPr>
          <w:rFonts w:eastAsia="Calibri" w:cstheme="minorHAnsi"/>
        </w:rPr>
      </w:pPr>
      <w:r w:rsidRPr="005F50A2">
        <w:rPr>
          <w:rFonts w:eastAsia="Calibri" w:cstheme="minorHAnsi"/>
        </w:rPr>
        <w:t>Če bosta dva ali več kandidatov še vedno dosegala isto število točk, bo kandidat izbran na podlagi žreba. Na žrebanju bodo lahko prisotni tisti kandidati, med katerimi se bo izvedel žreb. Ti kandidati bodo pisno obveščeni o datumu, uri in kraju žrebanja. Žrebanje bo izvedel naročnik. Izbran bo tisti kandidat, ki bo prvi izžreban.</w:t>
      </w:r>
    </w:p>
    <w:p w14:paraId="26B84B55" w14:textId="77777777" w:rsidR="005F50A2" w:rsidRPr="005F50A2" w:rsidRDefault="005F50A2" w:rsidP="005F50A2">
      <w:pPr>
        <w:autoSpaceDE w:val="0"/>
        <w:autoSpaceDN w:val="0"/>
        <w:adjustRightInd w:val="0"/>
        <w:spacing w:after="0" w:line="240" w:lineRule="auto"/>
        <w:ind w:firstLine="708"/>
        <w:jc w:val="both"/>
        <w:rPr>
          <w:rFonts w:cstheme="minorHAnsi"/>
        </w:rPr>
      </w:pPr>
      <w:r w:rsidRPr="005F50A2">
        <w:rPr>
          <w:rFonts w:cstheme="minorHAnsi"/>
        </w:rPr>
        <w:t>Po pregledu prijav bo naročnik sprejel odločitev o priznanju sposobnosti in le-to objavil na Portalu javnih naročil v skladu z 90. členom ZJN-3.</w:t>
      </w:r>
    </w:p>
    <w:p w14:paraId="072ECF6E" w14:textId="77777777" w:rsidR="005F50A2" w:rsidRPr="005F50A2" w:rsidRDefault="005F50A2" w:rsidP="005F50A2">
      <w:pPr>
        <w:spacing w:after="0" w:line="240" w:lineRule="auto"/>
        <w:jc w:val="both"/>
        <w:rPr>
          <w:rFonts w:ascii="Calibri" w:eastAsia="Calibri" w:hAnsi="Calibri" w:cs="Times New Roman"/>
        </w:rPr>
      </w:pPr>
    </w:p>
    <w:p w14:paraId="29D85061" w14:textId="77777777" w:rsidR="005F50A2" w:rsidRPr="005F50A2" w:rsidRDefault="005F50A2" w:rsidP="005F50A2">
      <w:pPr>
        <w:spacing w:after="0" w:line="240" w:lineRule="auto"/>
        <w:jc w:val="both"/>
        <w:rPr>
          <w:rFonts w:ascii="Calibri" w:eastAsia="Calibri" w:hAnsi="Calibri" w:cs="Times New Roman"/>
          <w:u w:val="single"/>
        </w:rPr>
      </w:pPr>
      <w:r w:rsidRPr="005F50A2">
        <w:rPr>
          <w:rFonts w:ascii="Calibri" w:eastAsia="Calibri" w:hAnsi="Calibri" w:cs="Times New Roman"/>
          <w:u w:val="single"/>
        </w:rPr>
        <w:t xml:space="preserve">Druga faza: Predložitev ponudbe in pogajanja s ponudnikoma </w:t>
      </w:r>
    </w:p>
    <w:p w14:paraId="6A907386" w14:textId="77777777" w:rsidR="005F50A2" w:rsidRPr="005F50A2" w:rsidRDefault="005F50A2" w:rsidP="005F50A2">
      <w:pPr>
        <w:spacing w:after="0" w:line="240" w:lineRule="auto"/>
        <w:ind w:firstLine="708"/>
        <w:jc w:val="both"/>
        <w:rPr>
          <w:rFonts w:ascii="Calibri" w:eastAsia="Calibri" w:hAnsi="Calibri" w:cs="Times New Roman"/>
        </w:rPr>
      </w:pPr>
      <w:r w:rsidRPr="005F50A2">
        <w:rPr>
          <w:rFonts w:ascii="Calibri" w:eastAsia="Calibri" w:hAnsi="Calibri" w:cs="Times New Roman"/>
        </w:rPr>
        <w:t xml:space="preserve">V drugi fazi bosta izbrana kandidata, katerima bo naročnik priznal sposobnost in sta dosegla najvišje število točk, lahko oddala prvi ponudbi. </w:t>
      </w:r>
    </w:p>
    <w:p w14:paraId="42ACD729" w14:textId="77777777" w:rsidR="005F50A2" w:rsidRPr="005F50A2" w:rsidRDefault="005F50A2" w:rsidP="005F50A2">
      <w:pPr>
        <w:spacing w:after="0" w:line="240" w:lineRule="auto"/>
        <w:ind w:firstLine="708"/>
        <w:jc w:val="both"/>
        <w:rPr>
          <w:rFonts w:ascii="Calibri" w:eastAsia="Calibri" w:hAnsi="Calibri" w:cs="Times New Roman"/>
        </w:rPr>
      </w:pPr>
      <w:r w:rsidRPr="005F50A2">
        <w:rPr>
          <w:rFonts w:ascii="Calibri" w:eastAsia="Calibri" w:hAnsi="Calibri" w:cs="Times New Roman"/>
        </w:rPr>
        <w:t>Naročnik bo ponudnika k predložitvi ponudb in k pogajanjem prav tako povabil preko informacijskega sistema e-JN, kot je to določeno v 4. točki te dokumentacije. V povabilu k oddaji ponudbe bo naročnik ponudnikoma določil nadaljnje pogoje za predložitev ponudb ter način in vsebina pogajanj (rok za predložitev ponudb praviloma ne bo daljši od 10 dni od posredovanja povabila preko informacijskega sistema e-JN).</w:t>
      </w:r>
    </w:p>
    <w:p w14:paraId="7BC726EB" w14:textId="77777777" w:rsidR="005F50A2" w:rsidRPr="005F50A2" w:rsidRDefault="005F50A2" w:rsidP="005F50A2">
      <w:pPr>
        <w:spacing w:after="0" w:line="240" w:lineRule="auto"/>
        <w:ind w:left="360" w:firstLine="348"/>
        <w:jc w:val="both"/>
        <w:rPr>
          <w:rFonts w:ascii="Calibri" w:eastAsia="Calibri" w:hAnsi="Calibri" w:cs="Times New Roman"/>
        </w:rPr>
      </w:pPr>
      <w:r w:rsidRPr="005F50A2">
        <w:rPr>
          <w:rFonts w:ascii="Calibri" w:eastAsia="Calibri" w:hAnsi="Calibri" w:cs="Times New Roman"/>
        </w:rPr>
        <w:t>Ponudnika bosta v tej fazi predložila vrednostno ponudbo (izpolnjen obrazec Ponudba s ponudbenim predračunom).</w:t>
      </w:r>
    </w:p>
    <w:p w14:paraId="222CFC36" w14:textId="77777777" w:rsidR="005F50A2" w:rsidRPr="005F50A2" w:rsidRDefault="005F50A2" w:rsidP="005F50A2">
      <w:pPr>
        <w:spacing w:after="0" w:line="240" w:lineRule="auto"/>
        <w:ind w:left="360" w:firstLine="348"/>
        <w:jc w:val="both"/>
        <w:rPr>
          <w:rFonts w:ascii="Calibri" w:eastAsia="Calibri" w:hAnsi="Calibri" w:cs="Times New Roman"/>
        </w:rPr>
      </w:pPr>
      <w:r w:rsidRPr="005F50A2">
        <w:rPr>
          <w:rFonts w:ascii="Calibri" w:eastAsia="Calibri" w:hAnsi="Calibri" w:cs="Times New Roman"/>
        </w:rPr>
        <w:t>Naročnik si pridržuje pravico, da pogajanja izvede na sedežu naročnika.</w:t>
      </w:r>
    </w:p>
    <w:p w14:paraId="32D45A64" w14:textId="77777777" w:rsidR="005F50A2" w:rsidRPr="005F50A2" w:rsidRDefault="005F50A2" w:rsidP="005F50A2">
      <w:pPr>
        <w:spacing w:after="0" w:line="240" w:lineRule="auto"/>
        <w:ind w:left="360"/>
        <w:jc w:val="both"/>
        <w:rPr>
          <w:rFonts w:ascii="Calibri" w:eastAsia="Calibri" w:hAnsi="Calibri" w:cs="Times New Roman"/>
        </w:rPr>
      </w:pPr>
      <w:r w:rsidRPr="005F50A2">
        <w:rPr>
          <w:rFonts w:ascii="Calibri" w:eastAsia="Calibri" w:hAnsi="Calibri" w:cs="Times New Roman"/>
        </w:rPr>
        <w:t>Če se ponudnik ne bo odzval povabilu na pogajanja in ne bo predložil nove oziroma končne ponudbe, bo naročnik, kot njegovo končno ponudbo, upošteval ponudnikovo zadnjo predloženo ponudbo.</w:t>
      </w:r>
    </w:p>
    <w:p w14:paraId="179C7FB4" w14:textId="77777777" w:rsidR="005F50A2" w:rsidRPr="005F50A2" w:rsidRDefault="005F50A2" w:rsidP="005F50A2">
      <w:pPr>
        <w:spacing w:after="0" w:line="240" w:lineRule="auto"/>
        <w:ind w:firstLine="708"/>
        <w:jc w:val="both"/>
        <w:rPr>
          <w:rFonts w:ascii="Calibri" w:eastAsia="Calibri" w:hAnsi="Calibri" w:cs="Times New Roman"/>
        </w:rPr>
      </w:pPr>
      <w:r w:rsidRPr="005F50A2">
        <w:rPr>
          <w:rFonts w:ascii="Calibri" w:eastAsia="Calibri" w:hAnsi="Calibri" w:cs="Times New Roman"/>
        </w:rPr>
        <w:t>Naročnik bo ocenil prejeti končni ponudbi na podlagi meril za oddajo javnega naročila, določenih v 20. točke II. poglavja te dokumentacije JN Navodila ponudnikom za izdelavo ponudbe – splošni del.</w:t>
      </w:r>
    </w:p>
    <w:p w14:paraId="69DBD9E8" w14:textId="77777777" w:rsidR="005F50A2" w:rsidRPr="005F50A2" w:rsidRDefault="005F50A2" w:rsidP="005F50A2">
      <w:pPr>
        <w:spacing w:after="0" w:line="240" w:lineRule="auto"/>
        <w:ind w:firstLine="708"/>
        <w:jc w:val="both"/>
        <w:rPr>
          <w:rFonts w:ascii="Calibri" w:eastAsia="Calibri" w:hAnsi="Calibri" w:cs="Times New Roman"/>
        </w:rPr>
      </w:pPr>
    </w:p>
    <w:p w14:paraId="324377FE" w14:textId="77777777" w:rsidR="005F50A2" w:rsidRPr="005F50A2" w:rsidRDefault="005F50A2" w:rsidP="005F50A2">
      <w:pPr>
        <w:numPr>
          <w:ilvl w:val="0"/>
          <w:numId w:val="2"/>
        </w:numPr>
        <w:spacing w:after="0" w:line="240" w:lineRule="auto"/>
        <w:outlineLvl w:val="1"/>
        <w:rPr>
          <w:rFonts w:eastAsia="Calibri" w:cstheme="minorHAnsi"/>
          <w:b/>
          <w:lang w:eastAsia="x-none"/>
        </w:rPr>
      </w:pPr>
      <w:bookmarkStart w:id="6" w:name="_Toc509553646"/>
      <w:bookmarkStart w:id="7" w:name="_Toc116543997"/>
      <w:bookmarkStart w:id="8" w:name="_Hlk67647690"/>
      <w:bookmarkEnd w:id="3"/>
      <w:r w:rsidRPr="005F50A2">
        <w:rPr>
          <w:rFonts w:eastAsia="Calibri" w:cstheme="minorHAnsi"/>
          <w:b/>
          <w:lang w:eastAsia="x-none"/>
        </w:rPr>
        <w:t xml:space="preserve">Rok za oddajo </w:t>
      </w:r>
      <w:bookmarkEnd w:id="6"/>
      <w:r w:rsidRPr="005F50A2">
        <w:rPr>
          <w:rFonts w:eastAsia="Calibri" w:cstheme="minorHAnsi"/>
          <w:b/>
          <w:lang w:eastAsia="x-none"/>
        </w:rPr>
        <w:t>prijav za sodelovanje (prva faza)</w:t>
      </w:r>
      <w:bookmarkEnd w:id="7"/>
    </w:p>
    <w:p w14:paraId="615F1587" w14:textId="77777777" w:rsidR="005F50A2" w:rsidRPr="005F50A2" w:rsidRDefault="005F50A2" w:rsidP="005F50A2">
      <w:pPr>
        <w:keepLines/>
        <w:widowControl w:val="0"/>
        <w:tabs>
          <w:tab w:val="left" w:pos="2155"/>
        </w:tabs>
        <w:spacing w:after="0" w:line="216" w:lineRule="auto"/>
        <w:jc w:val="both"/>
        <w:rPr>
          <w:rFonts w:eastAsia="Times New Roman" w:cstheme="minorHAnsi"/>
          <w:b/>
          <w:kern w:val="16"/>
          <w:highlight w:val="yellow"/>
        </w:rPr>
      </w:pPr>
    </w:p>
    <w:p w14:paraId="17C9B61C"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 xml:space="preserve">Kandidati morajo prijave za sodelovanje predložiti v informacijski sistem e-JN (v nadaljevanju: sistem e-JN) na spletnem naslovu </w:t>
      </w:r>
      <w:hyperlink r:id="rId9" w:history="1">
        <w:r w:rsidRPr="005F50A2">
          <w:rPr>
            <w:rFonts w:eastAsia="Times New Roman" w:cstheme="minorHAnsi"/>
            <w:color w:val="0000FF"/>
            <w:u w:val="single"/>
            <w:lang w:eastAsia="sl-SI"/>
          </w:rPr>
          <w:t>https://ejn.gov.si</w:t>
        </w:r>
      </w:hyperlink>
      <w:r w:rsidRPr="005F50A2">
        <w:rPr>
          <w:rFonts w:eastAsia="Times New Roman" w:cstheme="minorHAnsi"/>
          <w:lang w:eastAsia="sl-SI"/>
        </w:rPr>
        <w:t xml:space="preserve">, v skladu s točko 3 dokumenta Navodila za uporabo informacijskega sistema e-JN: PONUDNIKI, ki je del te razpisne dokumentacije in objavljen na spletnem naslovu </w:t>
      </w:r>
      <w:hyperlink r:id="rId10" w:history="1">
        <w:r w:rsidRPr="005F50A2">
          <w:rPr>
            <w:rFonts w:eastAsia="Times New Roman" w:cstheme="minorHAnsi"/>
            <w:color w:val="0000FF"/>
            <w:u w:val="single"/>
            <w:lang w:eastAsia="sl-SI"/>
          </w:rPr>
          <w:t>https://ejn.gov.si</w:t>
        </w:r>
      </w:hyperlink>
      <w:r w:rsidRPr="005F50A2">
        <w:rPr>
          <w:rFonts w:eastAsia="Times New Roman" w:cstheme="minorHAnsi"/>
          <w:lang w:eastAsia="sl-SI"/>
        </w:rPr>
        <w:t>.</w:t>
      </w:r>
    </w:p>
    <w:p w14:paraId="305C1063"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 xml:space="preserve">Kandidat se mora pred oddajo ponudbe registrirati na spletnem naslovu </w:t>
      </w:r>
      <w:hyperlink r:id="rId11" w:history="1">
        <w:r w:rsidRPr="005F50A2">
          <w:rPr>
            <w:rFonts w:eastAsia="Times New Roman" w:cstheme="minorHAnsi"/>
            <w:color w:val="0000FF"/>
            <w:u w:val="single"/>
            <w:lang w:eastAsia="sl-SI"/>
          </w:rPr>
          <w:t>https://ejn.gov.si</w:t>
        </w:r>
      </w:hyperlink>
      <w:r w:rsidRPr="005F50A2">
        <w:rPr>
          <w:rFonts w:eastAsia="Times New Roman" w:cstheme="minorHAnsi"/>
          <w:lang w:eastAsia="sl-SI"/>
        </w:rPr>
        <w:t>, v skladu z Navodili za uporabo informacijskega sistema e-JN. Če je ponudnik že registriran v sistem e-JN, se v aplikacijo prijavi na istem naslovu.</w:t>
      </w:r>
    </w:p>
    <w:p w14:paraId="56ED72FD"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F50A2">
        <w:rPr>
          <w:rFonts w:eastAsia="Times New Roman" w:cstheme="minorHAnsi"/>
          <w:vertAlign w:val="superscript"/>
          <w:lang w:eastAsia="sl-SI"/>
        </w:rPr>
        <w:footnoteReference w:id="3"/>
      </w:r>
      <w:r w:rsidRPr="005F50A2">
        <w:rPr>
          <w:rFonts w:eastAsia="Times New Roman" w:cstheme="minorHAnsi"/>
          <w:lang w:eastAsia="sl-SI"/>
        </w:rPr>
        <w:t>). Z oddajo ponudbe je le-ta zavezujoča za čas, naveden v ponudbi, razen če jo uporabnik ponudnika umakne ali spremeni pred potekom roka za oddajo ponudb.</w:t>
      </w:r>
    </w:p>
    <w:p w14:paraId="6E61499F" w14:textId="77777777" w:rsidR="005F50A2" w:rsidRPr="005F50A2" w:rsidRDefault="005F50A2" w:rsidP="005F50A2">
      <w:pPr>
        <w:autoSpaceDE w:val="0"/>
        <w:autoSpaceDN w:val="0"/>
        <w:adjustRightInd w:val="0"/>
        <w:spacing w:after="0" w:line="240" w:lineRule="auto"/>
        <w:ind w:firstLine="708"/>
        <w:jc w:val="both"/>
        <w:rPr>
          <w:rFonts w:cstheme="minorHAnsi"/>
          <w:color w:val="000000"/>
        </w:rPr>
      </w:pPr>
      <w:r w:rsidRPr="005F50A2">
        <w:rPr>
          <w:rFonts w:cstheme="minorHAnsi"/>
          <w:color w:val="000000"/>
        </w:rPr>
        <w:t xml:space="preserve">Prijava se šteje za pravočasno oddano, če jo naročnik prejme preko sistema e-JN </w:t>
      </w:r>
      <w:hyperlink r:id="rId12" w:history="1">
        <w:r w:rsidRPr="005F50A2">
          <w:rPr>
            <w:rFonts w:cstheme="minorHAnsi"/>
            <w:color w:val="0000FF"/>
            <w:u w:val="single"/>
          </w:rPr>
          <w:t>https://ejn.gov.si</w:t>
        </w:r>
      </w:hyperlink>
      <w:r w:rsidRPr="005F50A2">
        <w:rPr>
          <w:rFonts w:cstheme="minorHAnsi"/>
          <w:color w:val="0000FF"/>
        </w:rPr>
        <w:t xml:space="preserve"> </w:t>
      </w:r>
      <w:r w:rsidRPr="005F50A2">
        <w:rPr>
          <w:rFonts w:cstheme="minorHAnsi"/>
          <w:b/>
          <w:bCs/>
          <w:color w:val="000000"/>
        </w:rPr>
        <w:t xml:space="preserve">najkasneje do 4. 11. 2022 do 10. ure. </w:t>
      </w:r>
      <w:r w:rsidRPr="005F50A2">
        <w:rPr>
          <w:rFonts w:cstheme="minorHAnsi"/>
          <w:color w:val="000000"/>
        </w:rPr>
        <w:t>Za oddano prijavo se šteje prijava, ki je v informacijskem sistemu e-JN označena s statusom »ODDANA«.</w:t>
      </w:r>
    </w:p>
    <w:p w14:paraId="25524051" w14:textId="77777777" w:rsidR="005F50A2" w:rsidRPr="005F50A2" w:rsidRDefault="005F50A2" w:rsidP="005F50A2">
      <w:pPr>
        <w:autoSpaceDE w:val="0"/>
        <w:autoSpaceDN w:val="0"/>
        <w:adjustRightInd w:val="0"/>
        <w:spacing w:after="0" w:line="240" w:lineRule="auto"/>
        <w:ind w:firstLine="708"/>
        <w:jc w:val="both"/>
        <w:rPr>
          <w:rFonts w:cstheme="minorHAnsi"/>
          <w:color w:val="000000"/>
        </w:rPr>
      </w:pPr>
      <w:r w:rsidRPr="005F50A2">
        <w:rPr>
          <w:rFonts w:cstheme="minorHAnsi"/>
          <w:color w:val="000000"/>
        </w:rPr>
        <w:t>Kandidat lahko do roka za oddajo prijav svojo prijavo umakne ali spremeni. Če kandidat v</w:t>
      </w:r>
    </w:p>
    <w:p w14:paraId="5F7A1819" w14:textId="77777777" w:rsidR="005F50A2" w:rsidRPr="005F50A2" w:rsidRDefault="005F50A2" w:rsidP="005F50A2">
      <w:pPr>
        <w:autoSpaceDE w:val="0"/>
        <w:autoSpaceDN w:val="0"/>
        <w:adjustRightInd w:val="0"/>
        <w:spacing w:after="0" w:line="240" w:lineRule="auto"/>
        <w:jc w:val="both"/>
        <w:rPr>
          <w:rFonts w:cstheme="minorHAnsi"/>
          <w:color w:val="000000"/>
        </w:rPr>
      </w:pPr>
      <w:r w:rsidRPr="005F50A2">
        <w:rPr>
          <w:rFonts w:cstheme="minorHAnsi"/>
          <w:color w:val="000000"/>
        </w:rPr>
        <w:t>informacijskem sistemu e-JN svojo prijavo umakne, se šteje, da prijava ni bila oddana in je naročnik v sistemu e-JN tudi ne bo videl. Če kandidat svojo prijavo v informacijskem sistemu e-JN spremeni, je pri naročniku v tem sistemu odprta zadnja oddana prijava.</w:t>
      </w:r>
    </w:p>
    <w:p w14:paraId="69FB6B85"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cstheme="minorHAnsi"/>
          <w:color w:val="000000"/>
        </w:rPr>
        <w:t>Po preteku roka za oddajo prijav prijave ne bo več mogoče oddati.</w:t>
      </w:r>
    </w:p>
    <w:p w14:paraId="6D58B17E" w14:textId="77777777" w:rsidR="005F50A2" w:rsidRPr="005F50A2" w:rsidRDefault="005F50A2" w:rsidP="005F50A2">
      <w:pPr>
        <w:spacing w:after="0" w:line="240" w:lineRule="auto"/>
        <w:ind w:firstLine="708"/>
        <w:jc w:val="both"/>
        <w:rPr>
          <w:rFonts w:eastAsia="Times New Roman" w:cstheme="minorHAnsi"/>
          <w:lang w:eastAsia="sl-SI"/>
        </w:rPr>
      </w:pPr>
    </w:p>
    <w:p w14:paraId="7E9E295A" w14:textId="77777777" w:rsidR="005F50A2" w:rsidRPr="005F50A2" w:rsidRDefault="005F50A2" w:rsidP="005F50A2">
      <w:pPr>
        <w:numPr>
          <w:ilvl w:val="0"/>
          <w:numId w:val="2"/>
        </w:numPr>
        <w:spacing w:after="0" w:line="240" w:lineRule="auto"/>
        <w:outlineLvl w:val="1"/>
        <w:rPr>
          <w:rFonts w:eastAsia="Calibri" w:cstheme="minorHAnsi"/>
          <w:b/>
          <w:lang w:eastAsia="x-none"/>
        </w:rPr>
      </w:pPr>
      <w:bookmarkStart w:id="9" w:name="_Toc94255515"/>
      <w:bookmarkStart w:id="10" w:name="_Toc94255516"/>
      <w:bookmarkStart w:id="11" w:name="_Toc94255517"/>
      <w:bookmarkStart w:id="12" w:name="_Toc94255518"/>
      <w:bookmarkStart w:id="13" w:name="_Toc94255519"/>
      <w:bookmarkStart w:id="14" w:name="_Toc94255520"/>
      <w:bookmarkStart w:id="15" w:name="_Toc94255521"/>
      <w:bookmarkStart w:id="16" w:name="_Toc94255522"/>
      <w:bookmarkStart w:id="17" w:name="_Toc511121445"/>
      <w:bookmarkStart w:id="18" w:name="_Toc116543998"/>
      <w:bookmarkEnd w:id="8"/>
      <w:bookmarkEnd w:id="9"/>
      <w:bookmarkEnd w:id="10"/>
      <w:bookmarkEnd w:id="11"/>
      <w:bookmarkEnd w:id="12"/>
      <w:bookmarkEnd w:id="13"/>
      <w:bookmarkEnd w:id="14"/>
      <w:bookmarkEnd w:id="15"/>
      <w:bookmarkEnd w:id="16"/>
      <w:r w:rsidRPr="005F50A2">
        <w:rPr>
          <w:rFonts w:eastAsia="Calibri" w:cstheme="minorHAnsi"/>
          <w:b/>
          <w:lang w:eastAsia="x-none"/>
        </w:rPr>
        <w:t>Rok za oddajo ponudb in pogajanja (druga faza)</w:t>
      </w:r>
      <w:bookmarkEnd w:id="17"/>
      <w:bookmarkEnd w:id="18"/>
    </w:p>
    <w:p w14:paraId="14A56832" w14:textId="77777777" w:rsidR="005F50A2" w:rsidRPr="005F50A2" w:rsidRDefault="005F50A2" w:rsidP="005F50A2">
      <w:pPr>
        <w:keepLines/>
        <w:widowControl w:val="0"/>
        <w:tabs>
          <w:tab w:val="left" w:pos="2155"/>
        </w:tabs>
        <w:spacing w:after="0" w:line="216" w:lineRule="auto"/>
        <w:ind w:firstLine="646"/>
        <w:jc w:val="both"/>
        <w:rPr>
          <w:rFonts w:eastAsia="Times New Roman" w:cstheme="minorHAnsi"/>
          <w:kern w:val="16"/>
        </w:rPr>
      </w:pPr>
    </w:p>
    <w:p w14:paraId="289AFB71"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 xml:space="preserve">Ponudniki morajo ponudbe predložiti v informacijski sistem e-JN (v nadaljevanju: sistem e-JN) na spletnem naslovu </w:t>
      </w:r>
      <w:hyperlink r:id="rId13" w:history="1">
        <w:r w:rsidRPr="005F50A2">
          <w:rPr>
            <w:rFonts w:eastAsia="Times New Roman" w:cstheme="minorHAnsi"/>
            <w:color w:val="0000FF"/>
            <w:u w:val="single"/>
            <w:lang w:eastAsia="sl-SI"/>
          </w:rPr>
          <w:t>https://ejn.gov.si</w:t>
        </w:r>
      </w:hyperlink>
      <w:r w:rsidRPr="005F50A2">
        <w:rPr>
          <w:rFonts w:eastAsia="Times New Roman" w:cstheme="minorHAnsi"/>
          <w:lang w:eastAsia="sl-SI"/>
        </w:rPr>
        <w:t xml:space="preserve">, v skladu s točko 3 dokumenta Navodila za uporabo informacijskega sistema e-JN: PONUDNIKI, ki je del te razpisne dokumentacije in objavljen na spletnem naslovu </w:t>
      </w:r>
      <w:hyperlink r:id="rId14" w:history="1">
        <w:r w:rsidRPr="005F50A2">
          <w:rPr>
            <w:rFonts w:eastAsia="Times New Roman" w:cstheme="minorHAnsi"/>
            <w:color w:val="0000FF"/>
            <w:u w:val="single"/>
            <w:lang w:eastAsia="sl-SI"/>
          </w:rPr>
          <w:t>https://ejn.gov.si</w:t>
        </w:r>
      </w:hyperlink>
      <w:r w:rsidRPr="005F50A2">
        <w:rPr>
          <w:rFonts w:eastAsia="Times New Roman" w:cstheme="minorHAnsi"/>
          <w:lang w:eastAsia="sl-SI"/>
        </w:rPr>
        <w:t>.</w:t>
      </w:r>
    </w:p>
    <w:p w14:paraId="5CACD725"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DC69003" w14:textId="77777777" w:rsidR="005F50A2" w:rsidRPr="005F50A2" w:rsidRDefault="005F50A2" w:rsidP="005F50A2">
      <w:pPr>
        <w:autoSpaceDE w:val="0"/>
        <w:autoSpaceDN w:val="0"/>
        <w:adjustRightInd w:val="0"/>
        <w:spacing w:after="0" w:line="240" w:lineRule="auto"/>
        <w:ind w:firstLine="708"/>
        <w:jc w:val="both"/>
        <w:rPr>
          <w:rFonts w:cstheme="minorHAnsi"/>
          <w:color w:val="000000"/>
        </w:rPr>
      </w:pPr>
      <w:r w:rsidRPr="005F50A2">
        <w:rPr>
          <w:rFonts w:eastAsia="Times New Roman" w:cstheme="minorHAnsi"/>
          <w:lang w:eastAsia="sl-SI"/>
        </w:rPr>
        <w:t xml:space="preserve">Ponudba se šteje za pravočasno oddano, če jo naročnik prejme preko sistema e-JN </w:t>
      </w:r>
      <w:hyperlink r:id="rId15" w:history="1">
        <w:r w:rsidRPr="005F50A2">
          <w:rPr>
            <w:rFonts w:eastAsia="Times New Roman" w:cstheme="minorHAnsi"/>
            <w:color w:val="0000FF"/>
            <w:u w:val="single"/>
            <w:lang w:eastAsia="sl-SI"/>
          </w:rPr>
          <w:t>https://ejn.gov.si</w:t>
        </w:r>
      </w:hyperlink>
      <w:r w:rsidRPr="005F50A2">
        <w:rPr>
          <w:rFonts w:eastAsia="Times New Roman" w:cstheme="minorHAnsi"/>
          <w:lang w:eastAsia="sl-SI"/>
        </w:rPr>
        <w:t xml:space="preserve">, </w:t>
      </w:r>
      <w:r w:rsidRPr="005F50A2">
        <w:rPr>
          <w:rFonts w:cstheme="minorHAnsi"/>
          <w:color w:val="000000"/>
        </w:rPr>
        <w:t>najkasneje do datuma in ure, ki ga bo naročnik določil in objavil (rok za oddajo ponudb ne bo daljši od treh dni) po zaključeni 1. fazi postopka (po pregledu prijav). Kandidatoma, za katera je naročnik označil, da se ju ne izloči, bo na elektronski naslov poslano povabilo k oddaji ponudb.</w:t>
      </w:r>
    </w:p>
    <w:p w14:paraId="758FC0AB"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6DF4A72" w14:textId="77777777" w:rsidR="005F50A2" w:rsidRPr="005F50A2" w:rsidRDefault="005F50A2" w:rsidP="005F50A2">
      <w:pPr>
        <w:autoSpaceDE w:val="0"/>
        <w:autoSpaceDN w:val="0"/>
        <w:adjustRightInd w:val="0"/>
        <w:spacing w:after="0" w:line="240" w:lineRule="auto"/>
        <w:ind w:firstLine="708"/>
        <w:jc w:val="both"/>
        <w:rPr>
          <w:rFonts w:cstheme="minorHAnsi"/>
        </w:rPr>
      </w:pPr>
      <w:r w:rsidRPr="005F50A2">
        <w:rPr>
          <w:rFonts w:cstheme="minorHAnsi"/>
        </w:rPr>
        <w:t>Naročnik bo ponudnika k pogajanjem povabil preko informacijskega sistema e-JN. V povabilu k pogajanjem bo naročnik določi rok za oddajo ponudbe in datum odpiranja (oddaja nove oziroma končne ponudbe).</w:t>
      </w:r>
    </w:p>
    <w:p w14:paraId="5F37C7A9" w14:textId="77777777" w:rsidR="005F50A2" w:rsidRPr="005F50A2" w:rsidRDefault="005F50A2" w:rsidP="005F50A2">
      <w:pPr>
        <w:spacing w:after="0" w:line="240" w:lineRule="auto"/>
        <w:jc w:val="both"/>
        <w:rPr>
          <w:rFonts w:eastAsia="Times New Roman" w:cstheme="minorHAnsi"/>
          <w:b/>
          <w:bCs/>
          <w:lang w:eastAsia="sl-SI"/>
        </w:rPr>
      </w:pPr>
    </w:p>
    <w:p w14:paraId="79F38CD6" w14:textId="77777777" w:rsidR="005F50A2" w:rsidRPr="005F50A2" w:rsidRDefault="005F50A2" w:rsidP="005F50A2">
      <w:pPr>
        <w:numPr>
          <w:ilvl w:val="0"/>
          <w:numId w:val="2"/>
        </w:numPr>
        <w:spacing w:after="0" w:line="240" w:lineRule="auto"/>
        <w:outlineLvl w:val="1"/>
        <w:rPr>
          <w:rFonts w:eastAsia="Calibri" w:cstheme="minorHAnsi"/>
          <w:b/>
          <w:lang w:val="x-none" w:eastAsia="x-none"/>
        </w:rPr>
      </w:pPr>
      <w:bookmarkStart w:id="19" w:name="_Toc511121446"/>
      <w:bookmarkStart w:id="20" w:name="_Toc116543999"/>
      <w:r w:rsidRPr="005F50A2">
        <w:rPr>
          <w:rFonts w:ascii="Calibri,Bold" w:hAnsi="Calibri,Bold" w:cs="Calibri,Bold"/>
          <w:b/>
          <w:bCs/>
          <w:lang w:val="x-none"/>
        </w:rPr>
        <w:t>Informacije v zvezi z odpiranjem prijav in ponudb</w:t>
      </w:r>
      <w:bookmarkEnd w:id="19"/>
      <w:bookmarkEnd w:id="20"/>
    </w:p>
    <w:p w14:paraId="0F6EE3E8" w14:textId="77777777" w:rsidR="005F50A2" w:rsidRPr="005F50A2" w:rsidRDefault="005F50A2" w:rsidP="005F50A2">
      <w:pPr>
        <w:spacing w:after="0" w:line="240" w:lineRule="auto"/>
        <w:rPr>
          <w:rFonts w:eastAsia="Times New Roman" w:cstheme="minorHAnsi"/>
          <w:lang w:eastAsia="sl-SI"/>
        </w:rPr>
      </w:pPr>
      <w:r w:rsidRPr="005F50A2">
        <w:rPr>
          <w:rFonts w:eastAsia="Times New Roman" w:cstheme="minorHAnsi"/>
          <w:lang w:eastAsia="sl-SI"/>
        </w:rPr>
        <w:tab/>
      </w:r>
    </w:p>
    <w:p w14:paraId="2C29FFFE" w14:textId="77777777" w:rsidR="005F50A2" w:rsidRPr="005F50A2" w:rsidRDefault="005F50A2" w:rsidP="005F50A2">
      <w:pPr>
        <w:autoSpaceDE w:val="0"/>
        <w:autoSpaceDN w:val="0"/>
        <w:adjustRightInd w:val="0"/>
        <w:spacing w:after="0" w:line="240" w:lineRule="auto"/>
        <w:jc w:val="both"/>
        <w:rPr>
          <w:rFonts w:cstheme="minorHAnsi"/>
          <w:color w:val="000000"/>
        </w:rPr>
      </w:pPr>
      <w:r w:rsidRPr="005F50A2">
        <w:rPr>
          <w:rFonts w:cstheme="minorHAnsi"/>
          <w:color w:val="000000"/>
        </w:rPr>
        <w:t>a) Odpiranje prijav</w:t>
      </w:r>
    </w:p>
    <w:p w14:paraId="624E7C67" w14:textId="77777777" w:rsidR="005F50A2" w:rsidRPr="005F50A2" w:rsidRDefault="005F50A2" w:rsidP="005F50A2">
      <w:pPr>
        <w:autoSpaceDE w:val="0"/>
        <w:autoSpaceDN w:val="0"/>
        <w:adjustRightInd w:val="0"/>
        <w:spacing w:after="0" w:line="240" w:lineRule="auto"/>
        <w:ind w:firstLine="708"/>
        <w:jc w:val="both"/>
        <w:rPr>
          <w:rFonts w:cstheme="minorHAnsi"/>
          <w:color w:val="000000"/>
        </w:rPr>
      </w:pPr>
      <w:r w:rsidRPr="005F50A2">
        <w:rPr>
          <w:rFonts w:cstheme="minorHAnsi"/>
          <w:color w:val="000000"/>
        </w:rPr>
        <w:t xml:space="preserve">Odpiranje prijav bo potekalo avtomatično v informacijskem sistemu e-JN dne 4. 11. 2022 in se bo začelo ob 12:00 uri na spletnem naslovu </w:t>
      </w:r>
      <w:hyperlink r:id="rId16" w:history="1">
        <w:r w:rsidRPr="005F50A2">
          <w:rPr>
            <w:rFonts w:eastAsia="Times New Roman" w:cstheme="minorHAnsi"/>
            <w:color w:val="0000FF"/>
            <w:u w:val="single"/>
            <w:lang w:eastAsia="sl-SI"/>
          </w:rPr>
          <w:t>https://ejn.gov.si</w:t>
        </w:r>
      </w:hyperlink>
      <w:r w:rsidRPr="005F50A2">
        <w:rPr>
          <w:rFonts w:cstheme="minorHAnsi"/>
          <w:color w:val="000000"/>
        </w:rPr>
        <w:t>. Odpiranje prijav ni javno, prijave se bodo odprle samo naročniku.</w:t>
      </w:r>
    </w:p>
    <w:p w14:paraId="7807600B" w14:textId="77777777" w:rsidR="005F50A2" w:rsidRPr="005F50A2" w:rsidRDefault="005F50A2" w:rsidP="005F50A2">
      <w:pPr>
        <w:autoSpaceDE w:val="0"/>
        <w:autoSpaceDN w:val="0"/>
        <w:adjustRightInd w:val="0"/>
        <w:spacing w:after="0" w:line="240" w:lineRule="auto"/>
        <w:ind w:firstLine="708"/>
        <w:jc w:val="both"/>
        <w:rPr>
          <w:rFonts w:cstheme="minorHAnsi"/>
          <w:color w:val="000000"/>
        </w:rPr>
      </w:pPr>
    </w:p>
    <w:p w14:paraId="4DFC8406" w14:textId="77777777" w:rsidR="005F50A2" w:rsidRPr="005F50A2" w:rsidRDefault="005F50A2" w:rsidP="005F50A2">
      <w:pPr>
        <w:autoSpaceDE w:val="0"/>
        <w:autoSpaceDN w:val="0"/>
        <w:adjustRightInd w:val="0"/>
        <w:spacing w:after="0" w:line="240" w:lineRule="auto"/>
        <w:jc w:val="both"/>
        <w:rPr>
          <w:rFonts w:cstheme="minorHAnsi"/>
          <w:color w:val="000000"/>
        </w:rPr>
      </w:pPr>
      <w:r w:rsidRPr="005F50A2">
        <w:rPr>
          <w:rFonts w:cstheme="minorHAnsi"/>
          <w:color w:val="000000"/>
        </w:rPr>
        <w:t>b) Odpiranje ponudb</w:t>
      </w:r>
    </w:p>
    <w:p w14:paraId="6B61C819" w14:textId="77777777" w:rsidR="005F50A2" w:rsidRPr="005F50A2" w:rsidRDefault="005F50A2" w:rsidP="005F50A2">
      <w:pPr>
        <w:autoSpaceDE w:val="0"/>
        <w:autoSpaceDN w:val="0"/>
        <w:adjustRightInd w:val="0"/>
        <w:spacing w:after="0" w:line="240" w:lineRule="auto"/>
        <w:ind w:firstLine="708"/>
        <w:jc w:val="both"/>
        <w:rPr>
          <w:rFonts w:cstheme="minorHAnsi"/>
          <w:color w:val="000000"/>
        </w:rPr>
      </w:pPr>
      <w:r w:rsidRPr="005F50A2">
        <w:rPr>
          <w:rFonts w:cstheme="minorHAnsi"/>
          <w:color w:val="000000"/>
        </w:rPr>
        <w:t xml:space="preserve">Odpiranje ponudb bo potekalo avtomatično v informacijskem sistemu e-JN na dan, ki ga bo naročnik določil in objavil naknadno, v Povabilu k oddaji ponudb. Odpiranje ponudb bo potekalo na spletnem naslovu </w:t>
      </w:r>
      <w:hyperlink r:id="rId17" w:history="1">
        <w:r w:rsidRPr="005F50A2">
          <w:rPr>
            <w:rFonts w:eastAsia="Times New Roman" w:cstheme="minorHAnsi"/>
            <w:color w:val="0000FF"/>
            <w:u w:val="single"/>
            <w:lang w:eastAsia="sl-SI"/>
          </w:rPr>
          <w:t>https://ejn.gov.si</w:t>
        </w:r>
      </w:hyperlink>
      <w:r w:rsidRPr="005F50A2">
        <w:rPr>
          <w:rFonts w:cstheme="minorHAnsi"/>
          <w:color w:val="000000"/>
        </w:rPr>
        <w:t>.</w:t>
      </w:r>
    </w:p>
    <w:p w14:paraId="214652D5" w14:textId="77777777" w:rsidR="005F50A2" w:rsidRPr="005F50A2" w:rsidRDefault="005F50A2" w:rsidP="005F50A2">
      <w:pPr>
        <w:autoSpaceDE w:val="0"/>
        <w:autoSpaceDN w:val="0"/>
        <w:adjustRightInd w:val="0"/>
        <w:spacing w:after="0" w:line="240" w:lineRule="auto"/>
        <w:ind w:firstLine="708"/>
        <w:jc w:val="both"/>
        <w:rPr>
          <w:rFonts w:eastAsia="Times New Roman" w:cstheme="minorHAnsi"/>
          <w:lang w:eastAsia="sl-SI"/>
        </w:rPr>
      </w:pPr>
      <w:r w:rsidRPr="005F50A2">
        <w:rPr>
          <w:rFonts w:cstheme="minorHAnsi"/>
          <w:color w:val="000000"/>
        </w:rPr>
        <w:t>Odpiranje poteka tako, da informacijski sistem e-JN samodejno ob uri, ki je določena za javno odpiranje ponudb, prikaže podatke o ponudniku, o variantah, če so bile zahtevane oziroma dovoljene, ter omogoči dostop do .</w:t>
      </w:r>
      <w:proofErr w:type="spellStart"/>
      <w:r w:rsidRPr="005F50A2">
        <w:rPr>
          <w:rFonts w:cstheme="minorHAnsi"/>
          <w:color w:val="000000"/>
        </w:rPr>
        <w:t>pdf</w:t>
      </w:r>
      <w:proofErr w:type="spellEnd"/>
      <w:r w:rsidRPr="005F50A2">
        <w:rPr>
          <w:rFonts w:cstheme="minorHAnsi"/>
          <w:color w:val="000000"/>
        </w:rPr>
        <w:t xml:space="preserve"> dokumenta, ki ga ponudnik naloži v sistem e-JN pod razdelek »Predračun«, v katerega javnost lahko vpogleda neomejen čas. Ponudniki, ki so oddali ponudbe, imajo te podatke v informacijskem sistemu e-JN na razpolago v razdelku »Zapisnik o odpiranju ponudb«.</w:t>
      </w:r>
    </w:p>
    <w:p w14:paraId="21E470A6" w14:textId="77777777" w:rsidR="005F50A2" w:rsidRPr="005F50A2" w:rsidRDefault="005F50A2" w:rsidP="005F50A2">
      <w:pPr>
        <w:spacing w:after="0" w:line="240" w:lineRule="auto"/>
        <w:rPr>
          <w:rFonts w:eastAsia="Times New Roman" w:cstheme="minorHAnsi"/>
          <w:lang w:eastAsia="sl-SI"/>
        </w:rPr>
      </w:pPr>
    </w:p>
    <w:p w14:paraId="53C25DC8" w14:textId="77777777" w:rsidR="005F50A2" w:rsidRPr="005F50A2" w:rsidRDefault="005F50A2" w:rsidP="005F50A2">
      <w:pPr>
        <w:numPr>
          <w:ilvl w:val="0"/>
          <w:numId w:val="2"/>
        </w:numPr>
        <w:spacing w:after="0" w:line="240" w:lineRule="auto"/>
        <w:outlineLvl w:val="1"/>
        <w:rPr>
          <w:rFonts w:eastAsia="Calibri" w:cstheme="minorHAnsi"/>
          <w:b/>
          <w:lang w:val="x-none" w:eastAsia="x-none"/>
        </w:rPr>
      </w:pPr>
      <w:bookmarkStart w:id="21" w:name="_Toc94255525"/>
      <w:bookmarkStart w:id="22" w:name="_Toc94255526"/>
      <w:bookmarkStart w:id="23" w:name="_Toc94255527"/>
      <w:bookmarkStart w:id="24" w:name="_Toc94255528"/>
      <w:bookmarkStart w:id="25" w:name="_Toc94255529"/>
      <w:bookmarkStart w:id="26" w:name="_Toc107307894"/>
      <w:bookmarkStart w:id="27" w:name="_Toc116544000"/>
      <w:bookmarkStart w:id="28" w:name="_Toc336851737"/>
      <w:bookmarkStart w:id="29" w:name="_Toc336851785"/>
      <w:bookmarkStart w:id="30" w:name="_Toc468098182"/>
      <w:bookmarkStart w:id="31" w:name="_Toc93400473"/>
      <w:bookmarkStart w:id="32" w:name="_Toc511121447"/>
      <w:bookmarkEnd w:id="21"/>
      <w:bookmarkEnd w:id="22"/>
      <w:bookmarkEnd w:id="23"/>
      <w:bookmarkEnd w:id="24"/>
      <w:bookmarkEnd w:id="25"/>
      <w:r w:rsidRPr="005F50A2">
        <w:rPr>
          <w:rFonts w:eastAsia="Calibri" w:cstheme="minorHAnsi"/>
          <w:b/>
          <w:lang w:val="x-none" w:eastAsia="x-none"/>
        </w:rPr>
        <w:t>Dostop do dokumentacije JN</w:t>
      </w:r>
      <w:bookmarkEnd w:id="26"/>
      <w:bookmarkEnd w:id="27"/>
    </w:p>
    <w:p w14:paraId="62949473" w14:textId="77777777" w:rsidR="005F50A2" w:rsidRPr="005F50A2" w:rsidRDefault="005F50A2" w:rsidP="005F50A2">
      <w:pPr>
        <w:spacing w:after="0" w:line="240" w:lineRule="auto"/>
        <w:rPr>
          <w:rFonts w:ascii="Times New Roman" w:eastAsia="Times New Roman" w:hAnsi="Times New Roman" w:cs="Times New Roman"/>
          <w:sz w:val="24"/>
          <w:szCs w:val="24"/>
          <w:lang w:val="x-none" w:eastAsia="x-none"/>
        </w:rPr>
      </w:pPr>
    </w:p>
    <w:p w14:paraId="790FF4F6" w14:textId="77777777" w:rsidR="005F50A2" w:rsidRPr="005F50A2" w:rsidRDefault="005F50A2" w:rsidP="005F50A2">
      <w:pPr>
        <w:spacing w:after="0" w:line="240" w:lineRule="auto"/>
        <w:jc w:val="both"/>
        <w:rPr>
          <w:rFonts w:ascii="Calibri" w:eastAsia="Times New Roman" w:hAnsi="Calibri" w:cs="Times New Roman"/>
          <w:szCs w:val="24"/>
          <w:lang w:eastAsia="sl-SI"/>
        </w:rPr>
      </w:pPr>
      <w:r w:rsidRPr="005F50A2">
        <w:rPr>
          <w:rFonts w:ascii="Calibri" w:eastAsia="Times New Roman" w:hAnsi="Calibri" w:cs="Times New Roman"/>
          <w:szCs w:val="24"/>
          <w:lang w:eastAsia="sl-SI"/>
        </w:rPr>
        <w:t>Dokumentacijo JN lahko kandidati/ponudniki dobijo na Portalu javnih naročil.</w:t>
      </w:r>
    </w:p>
    <w:p w14:paraId="743584DD" w14:textId="77777777" w:rsidR="005F50A2" w:rsidRPr="005F50A2" w:rsidRDefault="005F50A2" w:rsidP="005F50A2">
      <w:pPr>
        <w:spacing w:after="0" w:line="240" w:lineRule="auto"/>
        <w:rPr>
          <w:rFonts w:ascii="Times New Roman" w:eastAsia="Times New Roman" w:hAnsi="Times New Roman" w:cs="Times New Roman"/>
          <w:sz w:val="24"/>
          <w:szCs w:val="24"/>
          <w:lang w:eastAsia="sl-SI"/>
        </w:rPr>
      </w:pPr>
    </w:p>
    <w:p w14:paraId="44370A18" w14:textId="77777777" w:rsidR="005F50A2" w:rsidRPr="005F50A2" w:rsidRDefault="005F50A2" w:rsidP="005F50A2">
      <w:pPr>
        <w:numPr>
          <w:ilvl w:val="0"/>
          <w:numId w:val="2"/>
        </w:numPr>
        <w:spacing w:after="0" w:line="240" w:lineRule="auto"/>
        <w:outlineLvl w:val="1"/>
        <w:rPr>
          <w:rFonts w:eastAsia="Calibri" w:cstheme="minorHAnsi"/>
          <w:b/>
          <w:lang w:eastAsia="x-none"/>
        </w:rPr>
      </w:pPr>
      <w:bookmarkStart w:id="33" w:name="_Toc116544001"/>
      <w:r w:rsidRPr="005F50A2">
        <w:rPr>
          <w:rFonts w:eastAsia="Calibri"/>
          <w:b/>
          <w:lang w:eastAsia="x-none"/>
        </w:rPr>
        <w:t>Obvestila in pojasnila v zvezi z razpisno dokumentacijo</w:t>
      </w:r>
      <w:bookmarkEnd w:id="28"/>
      <w:bookmarkEnd w:id="29"/>
      <w:bookmarkEnd w:id="30"/>
      <w:bookmarkEnd w:id="31"/>
      <w:bookmarkEnd w:id="33"/>
    </w:p>
    <w:p w14:paraId="0E8B25A5" w14:textId="77777777" w:rsidR="005F50A2" w:rsidRPr="005F50A2" w:rsidRDefault="005F50A2" w:rsidP="005F50A2">
      <w:pPr>
        <w:spacing w:after="0" w:line="240" w:lineRule="auto"/>
        <w:jc w:val="both"/>
        <w:rPr>
          <w:rFonts w:eastAsia="Times New Roman" w:cstheme="minorHAnsi"/>
          <w:lang w:eastAsia="sl-SI"/>
        </w:rPr>
      </w:pPr>
    </w:p>
    <w:p w14:paraId="0B2FE623"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Komunikacija s kandidati o vprašanjih v zvezi z vsebino naročila in v zvezi s pripravo prijave poteka izključno preko portala javnih naročil.</w:t>
      </w:r>
    </w:p>
    <w:p w14:paraId="479C9339"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 xml:space="preserve">Naročnik bo zahtevo za pojasnilo dokumentacije JN oziroma kakršnokoli drugo vprašanje v zvezi z naročilom, štel kot pravočasno, če bo na portalu javnih naročil zastavljeno najkasneje do 28. 10. 2022 do 10. ure. </w:t>
      </w:r>
    </w:p>
    <w:p w14:paraId="5CC8C89F"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Na zahteve za pojasnila oziroma druga vprašanja v zvezi z naročilom, zastavljena po tem roku, naročnik ne bo odgovarjal.</w:t>
      </w:r>
    </w:p>
    <w:p w14:paraId="1DC57094" w14:textId="77777777" w:rsidR="005F50A2" w:rsidRPr="005F50A2" w:rsidRDefault="005F50A2" w:rsidP="005F50A2">
      <w:pPr>
        <w:spacing w:after="0" w:line="240" w:lineRule="auto"/>
        <w:ind w:firstLine="708"/>
        <w:jc w:val="both"/>
        <w:rPr>
          <w:rFonts w:eastAsia="Times New Roman" w:cstheme="minorHAnsi"/>
          <w:lang w:eastAsia="sl-SI"/>
        </w:rPr>
      </w:pPr>
      <w:r w:rsidRPr="005F50A2">
        <w:rPr>
          <w:rFonts w:eastAsia="Times New Roman" w:cstheme="minorHAnsi"/>
          <w:lang w:eastAsia="sl-SI"/>
        </w:rPr>
        <w:t xml:space="preserve">Naročnik sme v skladu z 67. členom ZJN-3 spremeniti ali dopolniti dokumentacijo JN. Tovrstne spremembe in dopolnitve bo naročnik izdal v obliki dodatkov k dokumentaciji JN. Vsak dodatek k </w:t>
      </w:r>
      <w:r w:rsidRPr="005F50A2">
        <w:rPr>
          <w:rFonts w:eastAsia="Times New Roman" w:cstheme="minorHAnsi"/>
          <w:lang w:eastAsia="sl-SI"/>
        </w:rPr>
        <w:lastRenderedPageBreak/>
        <w:t>dokumentaciji JN postane njen sestavni del. Kot del dokumentacije JN štejejo tudi vprašanja in odgovori, objavljeni na Portalu javnih naročil.</w:t>
      </w:r>
    </w:p>
    <w:p w14:paraId="3A7C980F" w14:textId="77777777" w:rsidR="005F50A2" w:rsidRPr="005F50A2" w:rsidRDefault="005F50A2" w:rsidP="005F50A2">
      <w:pPr>
        <w:spacing w:after="0" w:line="240" w:lineRule="auto"/>
        <w:ind w:firstLine="708"/>
        <w:jc w:val="both"/>
        <w:rPr>
          <w:rFonts w:eastAsia="Times New Roman" w:cstheme="minorHAnsi"/>
          <w:lang w:eastAsia="sl-SI"/>
        </w:rPr>
      </w:pPr>
    </w:p>
    <w:p w14:paraId="58E25D6D" w14:textId="77777777" w:rsidR="005F50A2" w:rsidRPr="005F50A2" w:rsidRDefault="005F50A2" w:rsidP="005F50A2">
      <w:pPr>
        <w:numPr>
          <w:ilvl w:val="0"/>
          <w:numId w:val="2"/>
        </w:numPr>
        <w:spacing w:after="0" w:line="240" w:lineRule="auto"/>
        <w:outlineLvl w:val="1"/>
        <w:rPr>
          <w:rFonts w:eastAsia="Calibri" w:cstheme="minorHAnsi"/>
          <w:b/>
          <w:lang w:val="x-none" w:eastAsia="x-none"/>
        </w:rPr>
      </w:pPr>
      <w:bookmarkStart w:id="34" w:name="_Toc116544002"/>
      <w:r w:rsidRPr="005F50A2">
        <w:rPr>
          <w:rFonts w:eastAsia="Calibri"/>
          <w:b/>
          <w:lang w:eastAsia="x-none"/>
        </w:rPr>
        <w:t>Veljavnost prijave/ponudbe</w:t>
      </w:r>
      <w:bookmarkEnd w:id="34"/>
      <w:r w:rsidRPr="005F50A2">
        <w:rPr>
          <w:rFonts w:eastAsia="Calibri"/>
          <w:b/>
          <w:lang w:eastAsia="x-none"/>
        </w:rPr>
        <w:t xml:space="preserve"> </w:t>
      </w:r>
    </w:p>
    <w:bookmarkEnd w:id="32"/>
    <w:p w14:paraId="7F27009A" w14:textId="77777777" w:rsidR="005F50A2" w:rsidRPr="005F50A2" w:rsidRDefault="005F50A2" w:rsidP="005F50A2">
      <w:pPr>
        <w:spacing w:after="0" w:line="240" w:lineRule="auto"/>
        <w:ind w:left="4329" w:hanging="360"/>
        <w:outlineLvl w:val="1"/>
        <w:rPr>
          <w:rFonts w:eastAsia="Calibri" w:cstheme="minorHAnsi"/>
          <w:b/>
          <w:lang w:val="x-none" w:eastAsia="x-none"/>
        </w:rPr>
      </w:pPr>
    </w:p>
    <w:p w14:paraId="164F0444" w14:textId="77777777" w:rsidR="005F50A2" w:rsidRPr="005F50A2" w:rsidRDefault="005F50A2" w:rsidP="005F50A2">
      <w:pPr>
        <w:autoSpaceDE w:val="0"/>
        <w:autoSpaceDN w:val="0"/>
        <w:spacing w:after="0" w:line="240" w:lineRule="auto"/>
        <w:ind w:firstLine="568"/>
        <w:jc w:val="both"/>
        <w:rPr>
          <w:rFonts w:eastAsia="Times New Roman" w:cstheme="minorHAnsi"/>
          <w:iCs/>
          <w:lang w:eastAsia="sl-SI"/>
        </w:rPr>
      </w:pPr>
      <w:r w:rsidRPr="005F50A2">
        <w:rPr>
          <w:rFonts w:eastAsia="Times New Roman" w:cstheme="minorHAnsi"/>
          <w:iCs/>
          <w:lang w:eastAsia="sl-SI"/>
        </w:rPr>
        <w:t>Prijava in ponudba morata veljati najmanj do 1. 1. 2023. V primeru krajšega roka veljavnosti prijave/ponudbe se prijava/ponudba</w:t>
      </w:r>
      <w:r w:rsidRPr="005F50A2">
        <w:rPr>
          <w:rFonts w:eastAsia="Times New Roman" w:cstheme="minorHAnsi"/>
          <w:b/>
          <w:bCs/>
          <w:iCs/>
          <w:lang w:eastAsia="sl-SI"/>
        </w:rPr>
        <w:t xml:space="preserve"> </w:t>
      </w:r>
      <w:r w:rsidRPr="005F50A2">
        <w:rPr>
          <w:rFonts w:eastAsia="Times New Roman" w:cstheme="minorHAnsi"/>
          <w:iCs/>
          <w:lang w:eastAsia="sl-SI"/>
        </w:rPr>
        <w:t>izloči.</w:t>
      </w:r>
    </w:p>
    <w:p w14:paraId="706362F7" w14:textId="77777777" w:rsidR="005F50A2" w:rsidRPr="005F50A2" w:rsidRDefault="005F50A2" w:rsidP="005F50A2">
      <w:pPr>
        <w:spacing w:after="0" w:line="240" w:lineRule="auto"/>
        <w:ind w:firstLine="568"/>
        <w:jc w:val="both"/>
        <w:rPr>
          <w:rFonts w:eastAsia="Times New Roman" w:cstheme="minorHAnsi"/>
          <w:lang w:eastAsia="sl-SI"/>
        </w:rPr>
      </w:pPr>
      <w:r w:rsidRPr="005F50A2">
        <w:rPr>
          <w:rFonts w:eastAsia="Times New Roman" w:cstheme="minorHAnsi"/>
          <w:lang w:eastAsia="sl-SI"/>
        </w:rPr>
        <w:t xml:space="preserve">Naročnik lahko zahteva, da kandidati/ponudniki podaljšajo čas veljavnosti prijav/ponudb za določeno dodatno obdobje. Zahteva naročnika za podaljšanje veljavnosti in odgovori kandidatov/ponudnikov morajo biti podani v pisni obliki. Kandidati/Ponudniki morajo odgovoriti na takšno zahtevo v pisni obliki. </w:t>
      </w:r>
    </w:p>
    <w:p w14:paraId="2FD89BC3" w14:textId="77777777" w:rsidR="005F50A2" w:rsidRPr="005F50A2" w:rsidRDefault="005F50A2" w:rsidP="005F50A2">
      <w:pPr>
        <w:spacing w:after="0" w:line="240" w:lineRule="auto"/>
        <w:ind w:firstLine="568"/>
        <w:jc w:val="both"/>
        <w:rPr>
          <w:rFonts w:eastAsia="Times New Roman" w:cstheme="minorHAnsi"/>
          <w:lang w:eastAsia="sl-SI"/>
        </w:rPr>
      </w:pPr>
      <w:r w:rsidRPr="005F50A2">
        <w:rPr>
          <w:rFonts w:eastAsia="Times New Roman" w:cstheme="minorHAnsi"/>
          <w:lang w:eastAsia="sl-SI"/>
        </w:rPr>
        <w:t>Od kandidata/ponudnika, ki se z zahtevo strinja, ne bo zahtevano, niti mu ne bo dovoljeno, da razen podaljšanja veljavnosti prijave/ponudbe, kakorkoli drugače spreminja svojo prijavo/ponudbo.</w:t>
      </w:r>
    </w:p>
    <w:p w14:paraId="23DC4F66" w14:textId="77777777" w:rsidR="005F50A2" w:rsidRPr="005F50A2" w:rsidRDefault="005F50A2" w:rsidP="005F50A2">
      <w:pPr>
        <w:autoSpaceDE w:val="0"/>
        <w:autoSpaceDN w:val="0"/>
        <w:adjustRightInd w:val="0"/>
        <w:spacing w:after="0" w:line="240" w:lineRule="auto"/>
        <w:rPr>
          <w:rFonts w:eastAsia="Times New Roman" w:cstheme="minorHAnsi"/>
          <w:lang w:eastAsia="sl-SI"/>
        </w:rPr>
      </w:pPr>
    </w:p>
    <w:p w14:paraId="55DEC170" w14:textId="77777777" w:rsidR="005F50A2" w:rsidRPr="005F50A2" w:rsidRDefault="005F50A2" w:rsidP="005F50A2">
      <w:pPr>
        <w:numPr>
          <w:ilvl w:val="0"/>
          <w:numId w:val="2"/>
        </w:numPr>
        <w:spacing w:after="0" w:line="240" w:lineRule="auto"/>
        <w:outlineLvl w:val="1"/>
        <w:rPr>
          <w:rFonts w:eastAsia="Calibri"/>
          <w:b/>
          <w:lang w:eastAsia="x-none"/>
        </w:rPr>
      </w:pPr>
      <w:bookmarkStart w:id="35" w:name="_Toc493499567"/>
      <w:bookmarkStart w:id="36" w:name="_Toc493657231"/>
      <w:bookmarkStart w:id="37" w:name="_Toc511121448"/>
      <w:bookmarkStart w:id="38" w:name="_Toc116544003"/>
      <w:r w:rsidRPr="005F50A2">
        <w:rPr>
          <w:rFonts w:eastAsia="Calibri"/>
          <w:b/>
          <w:lang w:eastAsia="x-none"/>
        </w:rPr>
        <w:t>Vročanje pisanj</w:t>
      </w:r>
      <w:bookmarkEnd w:id="35"/>
      <w:bookmarkEnd w:id="36"/>
      <w:bookmarkEnd w:id="37"/>
      <w:bookmarkEnd w:id="38"/>
    </w:p>
    <w:p w14:paraId="5DAFC72B" w14:textId="77777777" w:rsidR="005F50A2" w:rsidRPr="005F50A2" w:rsidRDefault="005F50A2" w:rsidP="005F50A2">
      <w:pPr>
        <w:spacing w:after="0" w:line="240" w:lineRule="auto"/>
        <w:rPr>
          <w:rFonts w:eastAsia="Times New Roman" w:cstheme="minorHAnsi"/>
          <w:lang w:eastAsia="x-none"/>
        </w:rPr>
      </w:pPr>
    </w:p>
    <w:p w14:paraId="3B78A286" w14:textId="77777777" w:rsidR="005F50A2" w:rsidRPr="005F50A2" w:rsidRDefault="005F50A2" w:rsidP="005F50A2">
      <w:pPr>
        <w:spacing w:after="0" w:line="240" w:lineRule="auto"/>
        <w:ind w:firstLine="568"/>
        <w:jc w:val="both"/>
        <w:rPr>
          <w:rFonts w:eastAsia="Calibri" w:cstheme="minorHAnsi"/>
        </w:rPr>
      </w:pPr>
      <w:r w:rsidRPr="005F50A2">
        <w:rPr>
          <w:rFonts w:eastAsia="Calibri" w:cstheme="minorHAnsi"/>
        </w:rPr>
        <w:t>Naročnik bo vsa pisanja (pozive na dopolnitve, pojasnila ponudb idr.)</w:t>
      </w:r>
      <w:r w:rsidRPr="005F50A2">
        <w:rPr>
          <w:rFonts w:eastAsia="Calibri" w:cstheme="minorHAnsi"/>
          <w:b/>
        </w:rPr>
        <w:t xml:space="preserve"> ustvaril in posredoval kandidatom/ponudnikom v sistemu e-JN. </w:t>
      </w:r>
      <w:r w:rsidRPr="005F50A2">
        <w:rPr>
          <w:rFonts w:eastAsia="Calibri" w:cstheme="minorHAnsi"/>
        </w:rPr>
        <w:t xml:space="preserve">Šteje se, da kandidat/ponudnik z oddajo prijave/ponudbe v sistemu e-JN daje soglasje, da vse komunikacije med naročnikom in kandidatom/ponudnikom po oddaji prijave/ponudbe potekajo preko tega sistema. Naročnik pri tem dokazuje zgolj, da je njegovo sporočilo zapustilo elektronski poštni sistem naročnika ter posredovalo sporočilo na elektronski naslov, s katerega je kandidat/ponudnik oddal prijavo/ponudbo v sistem e-JN. Kandidat/Ponudnik se zavezuje, da bo redno spremljal vsebino e-pošte, prejete preko sistema e-JN, ter bo na morebitno zahtevo naročnika elektronsko potrdil prejem posameznega sporočila. </w:t>
      </w:r>
    </w:p>
    <w:p w14:paraId="1DFFC9B8" w14:textId="77777777" w:rsidR="005F50A2" w:rsidRPr="005F50A2" w:rsidRDefault="005F50A2" w:rsidP="005F50A2">
      <w:pPr>
        <w:spacing w:after="0" w:line="240" w:lineRule="auto"/>
        <w:ind w:firstLine="568"/>
        <w:jc w:val="both"/>
        <w:rPr>
          <w:rFonts w:eastAsia="Calibri" w:cstheme="minorHAnsi"/>
        </w:rPr>
      </w:pPr>
    </w:p>
    <w:p w14:paraId="78EA65EA" w14:textId="77777777" w:rsidR="005F50A2" w:rsidRPr="005F50A2" w:rsidRDefault="005F50A2" w:rsidP="005F50A2">
      <w:pPr>
        <w:spacing w:after="0" w:line="240" w:lineRule="auto"/>
        <w:rPr>
          <w:rFonts w:eastAsia="Times New Roman" w:cstheme="minorHAnsi"/>
          <w:lang w:eastAsia="sl-SI"/>
        </w:rPr>
      </w:pPr>
      <w:r w:rsidRPr="005F50A2">
        <w:rPr>
          <w:rFonts w:eastAsia="Times New Roman" w:cstheme="minorHAnsi"/>
          <w:lang w:eastAsia="sl-SI"/>
        </w:rPr>
        <w:tab/>
      </w:r>
      <w:r w:rsidRPr="005F50A2">
        <w:rPr>
          <w:rFonts w:eastAsia="Times New Roman" w:cstheme="minorHAnsi"/>
          <w:lang w:eastAsia="sl-SI"/>
        </w:rPr>
        <w:tab/>
      </w:r>
      <w:r w:rsidRPr="005F50A2">
        <w:rPr>
          <w:rFonts w:eastAsia="Times New Roman" w:cstheme="minorHAnsi"/>
          <w:lang w:eastAsia="sl-SI"/>
        </w:rPr>
        <w:tab/>
      </w:r>
      <w:r w:rsidRPr="005F50A2">
        <w:rPr>
          <w:rFonts w:eastAsia="Times New Roman" w:cstheme="minorHAnsi"/>
          <w:lang w:eastAsia="sl-SI"/>
        </w:rPr>
        <w:tab/>
      </w:r>
      <w:r w:rsidRPr="005F50A2">
        <w:rPr>
          <w:rFonts w:eastAsia="Times New Roman" w:cstheme="minorHAnsi"/>
          <w:lang w:eastAsia="sl-SI"/>
        </w:rPr>
        <w:tab/>
      </w:r>
      <w:r w:rsidRPr="005F50A2">
        <w:rPr>
          <w:rFonts w:eastAsia="Times New Roman" w:cstheme="minorHAnsi"/>
          <w:lang w:eastAsia="sl-SI"/>
        </w:rPr>
        <w:tab/>
      </w:r>
      <w:r w:rsidRPr="005F50A2">
        <w:rPr>
          <w:rFonts w:eastAsia="Times New Roman" w:cstheme="minorHAnsi"/>
          <w:lang w:eastAsia="sl-SI"/>
        </w:rPr>
        <w:tab/>
      </w:r>
      <w:r w:rsidRPr="005F50A2">
        <w:rPr>
          <w:rFonts w:eastAsia="Times New Roman" w:cstheme="minorHAnsi"/>
          <w:lang w:eastAsia="sl-SI"/>
        </w:rPr>
        <w:tab/>
      </w:r>
      <w:r w:rsidRPr="005F50A2">
        <w:rPr>
          <w:rFonts w:eastAsia="Times New Roman" w:cstheme="minorHAnsi"/>
          <w:lang w:eastAsia="sl-SI"/>
        </w:rPr>
        <w:tab/>
        <w:t>Naročnik:</w:t>
      </w:r>
    </w:p>
    <w:p w14:paraId="5354CC8D" w14:textId="77777777" w:rsidR="005F50A2" w:rsidRPr="005F50A2" w:rsidRDefault="005F50A2" w:rsidP="005F50A2">
      <w:pPr>
        <w:spacing w:after="0" w:line="240" w:lineRule="auto"/>
        <w:ind w:left="6372"/>
        <w:rPr>
          <w:rFonts w:eastAsia="Times New Roman" w:cstheme="minorHAnsi"/>
          <w:lang w:eastAsia="sl-SI"/>
        </w:rPr>
      </w:pPr>
      <w:r w:rsidRPr="005F50A2">
        <w:rPr>
          <w:rFonts w:eastAsia="Times New Roman" w:cstheme="minorHAnsi"/>
          <w:lang w:eastAsia="sl-SI"/>
        </w:rPr>
        <w:t xml:space="preserve">ELEKTRO GORENJSKA, </w:t>
      </w:r>
      <w:proofErr w:type="spellStart"/>
      <w:r w:rsidRPr="005F50A2">
        <w:rPr>
          <w:rFonts w:eastAsia="Times New Roman" w:cstheme="minorHAnsi"/>
          <w:lang w:eastAsia="sl-SI"/>
        </w:rPr>
        <w:t>d.d</w:t>
      </w:r>
      <w:proofErr w:type="spellEnd"/>
      <w:r w:rsidRPr="005F50A2">
        <w:rPr>
          <w:rFonts w:eastAsia="Times New Roman" w:cstheme="minorHAnsi"/>
          <w:lang w:eastAsia="sl-SI"/>
        </w:rPr>
        <w:t>.</w:t>
      </w:r>
    </w:p>
    <w:p w14:paraId="77381184" w14:textId="77777777" w:rsidR="005F50A2" w:rsidRPr="005F50A2" w:rsidRDefault="005F50A2" w:rsidP="005F50A2">
      <w:pPr>
        <w:spacing w:after="0" w:line="240" w:lineRule="auto"/>
        <w:ind w:left="5664" w:firstLine="708"/>
        <w:rPr>
          <w:rFonts w:eastAsia="Times New Roman" w:cstheme="minorHAnsi"/>
          <w:lang w:eastAsia="sl-SI"/>
        </w:rPr>
      </w:pPr>
      <w:r w:rsidRPr="005F50A2">
        <w:rPr>
          <w:rFonts w:eastAsia="Times New Roman" w:cstheme="minorHAnsi"/>
          <w:lang w:eastAsia="sl-SI"/>
        </w:rPr>
        <w:t>Predsednik uprave:</w:t>
      </w:r>
    </w:p>
    <w:p w14:paraId="3D04DC0E" w14:textId="77777777" w:rsidR="005F50A2" w:rsidRPr="005F50A2" w:rsidRDefault="005F50A2" w:rsidP="005F50A2">
      <w:pPr>
        <w:spacing w:after="0" w:line="240" w:lineRule="auto"/>
        <w:ind w:left="6372"/>
        <w:rPr>
          <w:rFonts w:eastAsia="Times New Roman" w:cstheme="minorHAnsi"/>
          <w:lang w:eastAsia="sl-SI"/>
        </w:rPr>
      </w:pPr>
      <w:r w:rsidRPr="005F50A2">
        <w:rPr>
          <w:rFonts w:eastAsia="Times New Roman" w:cstheme="minorHAnsi"/>
          <w:lang w:eastAsia="sl-SI"/>
        </w:rPr>
        <w:t>dr. Ivan Šmon, MBA</w:t>
      </w:r>
    </w:p>
    <w:p w14:paraId="52EA34B5" w14:textId="327307C4" w:rsidR="0059666B" w:rsidRDefault="0059666B"/>
    <w:p w14:paraId="01FDABFF" w14:textId="7BBBF52E" w:rsidR="00B30239" w:rsidRDefault="00B30239"/>
    <w:p w14:paraId="74B9D19B" w14:textId="17AB2DCF" w:rsidR="00B30239" w:rsidRDefault="00B30239"/>
    <w:p w14:paraId="1D09137A" w14:textId="003CE86B" w:rsidR="00B30239" w:rsidRDefault="00B30239"/>
    <w:p w14:paraId="3BAD1415" w14:textId="79E840D8" w:rsidR="00B30239" w:rsidRDefault="00B30239"/>
    <w:p w14:paraId="5E0C972D" w14:textId="24108B2A" w:rsidR="00B30239" w:rsidRDefault="00B30239"/>
    <w:p w14:paraId="29B7A0BA" w14:textId="049DCA94" w:rsidR="00B30239" w:rsidRDefault="00B30239"/>
    <w:p w14:paraId="34713C6D" w14:textId="7727DEF6" w:rsidR="00B30239" w:rsidRDefault="00B30239"/>
    <w:p w14:paraId="4FA17A81" w14:textId="00E57983" w:rsidR="00B30239" w:rsidRDefault="00B30239"/>
    <w:p w14:paraId="7E735779" w14:textId="29EFC8B3" w:rsidR="00B30239" w:rsidRDefault="00B30239"/>
    <w:p w14:paraId="6EF35743" w14:textId="08679630" w:rsidR="00B30239" w:rsidRDefault="00B30239"/>
    <w:p w14:paraId="08F951D5" w14:textId="5FC51A2A" w:rsidR="00B30239" w:rsidRDefault="00B30239"/>
    <w:p w14:paraId="4D4C71D2" w14:textId="649D5771" w:rsidR="00B30239" w:rsidRPr="00B30239" w:rsidRDefault="009E78B9" w:rsidP="003B467B">
      <w:pPr>
        <w:keepNext/>
        <w:spacing w:after="60" w:line="240" w:lineRule="auto"/>
        <w:jc w:val="both"/>
        <w:outlineLvl w:val="0"/>
        <w:rPr>
          <w:rFonts w:eastAsia="Times New Roman" w:cstheme="minorHAnsi"/>
          <w:b/>
          <w:bCs/>
          <w:kern w:val="32"/>
          <w:sz w:val="28"/>
          <w:szCs w:val="28"/>
          <w:lang w:eastAsia="sl-SI"/>
        </w:rPr>
      </w:pPr>
      <w:r>
        <w:rPr>
          <w:rFonts w:eastAsia="Times New Roman" w:cstheme="minorHAnsi"/>
          <w:b/>
          <w:bCs/>
          <w:kern w:val="32"/>
          <w:sz w:val="28"/>
          <w:szCs w:val="28"/>
          <w:lang w:eastAsia="sl-SI"/>
        </w:rPr>
        <w:lastRenderedPageBreak/>
        <w:t xml:space="preserve">II. </w:t>
      </w:r>
      <w:r w:rsidR="00B30239" w:rsidRPr="00B30239">
        <w:rPr>
          <w:rFonts w:eastAsia="Times New Roman" w:cstheme="minorHAnsi"/>
          <w:b/>
          <w:bCs/>
          <w:kern w:val="32"/>
          <w:sz w:val="28"/>
          <w:szCs w:val="28"/>
          <w:lang w:eastAsia="sl-SI"/>
        </w:rPr>
        <w:t>NAVODILA PONUDNIKOM ZA IZDELAVO PRIJAVE/PONUDB – SPLOŠNI DEL</w:t>
      </w:r>
      <w:bookmarkStart w:id="39" w:name="_Toc133373525"/>
      <w:bookmarkStart w:id="40" w:name="_Toc134005163"/>
      <w:bookmarkStart w:id="41" w:name="_Toc142457712"/>
    </w:p>
    <w:p w14:paraId="08B7710A" w14:textId="77777777" w:rsidR="00B30239" w:rsidRPr="00B30239" w:rsidRDefault="00B30239" w:rsidP="00B30239">
      <w:pPr>
        <w:spacing w:after="0" w:line="240" w:lineRule="auto"/>
        <w:rPr>
          <w:rFonts w:eastAsia="Times New Roman" w:cstheme="minorHAnsi"/>
          <w:lang w:eastAsia="sl-SI"/>
        </w:rPr>
      </w:pPr>
    </w:p>
    <w:p w14:paraId="007847C1" w14:textId="77777777" w:rsidR="00B30239" w:rsidRPr="00B30239" w:rsidRDefault="00B30239" w:rsidP="00B30239">
      <w:pPr>
        <w:numPr>
          <w:ilvl w:val="0"/>
          <w:numId w:val="2"/>
        </w:numPr>
        <w:spacing w:after="0" w:line="240" w:lineRule="auto"/>
        <w:outlineLvl w:val="1"/>
        <w:rPr>
          <w:rFonts w:eastAsia="Calibri"/>
          <w:b/>
          <w:lang w:eastAsia="x-none"/>
        </w:rPr>
      </w:pPr>
      <w:bookmarkStart w:id="42" w:name="_Toc527632682"/>
      <w:bookmarkStart w:id="43" w:name="_Toc116544005"/>
      <w:r w:rsidRPr="00B30239">
        <w:rPr>
          <w:rFonts w:eastAsia="Calibri"/>
          <w:b/>
          <w:lang w:eastAsia="x-none"/>
        </w:rPr>
        <w:t>P</w:t>
      </w:r>
      <w:bookmarkEnd w:id="39"/>
      <w:bookmarkEnd w:id="40"/>
      <w:r w:rsidRPr="00B30239">
        <w:rPr>
          <w:rFonts w:eastAsia="Calibri"/>
          <w:b/>
          <w:lang w:eastAsia="x-none"/>
        </w:rPr>
        <w:t>ravna podlaga</w:t>
      </w:r>
      <w:bookmarkEnd w:id="41"/>
      <w:bookmarkEnd w:id="42"/>
      <w:bookmarkEnd w:id="43"/>
    </w:p>
    <w:p w14:paraId="216576A8" w14:textId="77777777" w:rsidR="00B30239" w:rsidRPr="00B30239" w:rsidRDefault="00B30239" w:rsidP="00B30239">
      <w:pPr>
        <w:spacing w:after="0" w:line="240" w:lineRule="auto"/>
        <w:rPr>
          <w:rFonts w:eastAsia="Times New Roman" w:cstheme="minorHAnsi"/>
          <w:lang w:eastAsia="sl-SI"/>
        </w:rPr>
      </w:pPr>
    </w:p>
    <w:p w14:paraId="4C85BFB5" w14:textId="77777777" w:rsidR="00B30239" w:rsidRPr="00B30239" w:rsidRDefault="00B30239" w:rsidP="00B30239">
      <w:pPr>
        <w:spacing w:after="0" w:line="240" w:lineRule="auto"/>
        <w:ind w:firstLine="360"/>
        <w:rPr>
          <w:rFonts w:eastAsia="Times New Roman" w:cstheme="minorHAnsi"/>
          <w:lang w:val="x-none"/>
        </w:rPr>
      </w:pPr>
      <w:r w:rsidRPr="00B30239">
        <w:rPr>
          <w:rFonts w:eastAsia="Times New Roman" w:cstheme="minorHAnsi"/>
          <w:lang w:val="x-none"/>
        </w:rPr>
        <w:t>Javno naročilo se izvaja v skladu z določili:</w:t>
      </w:r>
    </w:p>
    <w:p w14:paraId="42185C55" w14:textId="77777777" w:rsidR="00B30239" w:rsidRPr="00B30239" w:rsidRDefault="00B30239" w:rsidP="00B30239">
      <w:pPr>
        <w:numPr>
          <w:ilvl w:val="0"/>
          <w:numId w:val="8"/>
        </w:numPr>
        <w:spacing w:after="0" w:line="240" w:lineRule="auto"/>
        <w:jc w:val="both"/>
        <w:rPr>
          <w:rFonts w:eastAsia="Times New Roman" w:cstheme="minorHAnsi"/>
        </w:rPr>
      </w:pPr>
      <w:r w:rsidRPr="00B30239">
        <w:rPr>
          <w:rFonts w:eastAsia="Times New Roman" w:cstheme="minorHAnsi"/>
        </w:rPr>
        <w:t>Zakona o javnem naročanju (ZJN-3; Ur. l. RS, št. 91/2015 s spremembami) in podzakonskih aktov,</w:t>
      </w:r>
    </w:p>
    <w:p w14:paraId="3B9AF54E" w14:textId="77777777" w:rsidR="00B30239" w:rsidRPr="00B30239" w:rsidRDefault="00B30239" w:rsidP="00B30239">
      <w:pPr>
        <w:numPr>
          <w:ilvl w:val="0"/>
          <w:numId w:val="8"/>
        </w:numPr>
        <w:spacing w:after="0" w:line="240" w:lineRule="auto"/>
        <w:jc w:val="both"/>
        <w:rPr>
          <w:rFonts w:eastAsia="Times New Roman" w:cstheme="minorHAnsi"/>
        </w:rPr>
      </w:pPr>
      <w:r w:rsidRPr="00B30239">
        <w:rPr>
          <w:rFonts w:eastAsia="Times New Roman" w:cstheme="minorHAnsi"/>
        </w:rPr>
        <w:t>Zakona o pravnem varstvu v postopkih javnega naročanja (ZPVPJN; Ur. l. RS, št. 43/2011 s spremembami),</w:t>
      </w:r>
    </w:p>
    <w:p w14:paraId="42C195AA" w14:textId="77777777" w:rsidR="00B30239" w:rsidRPr="00B30239" w:rsidRDefault="00B30239" w:rsidP="00B30239">
      <w:pPr>
        <w:numPr>
          <w:ilvl w:val="0"/>
          <w:numId w:val="8"/>
        </w:numPr>
        <w:spacing w:after="0" w:line="240" w:lineRule="auto"/>
        <w:jc w:val="both"/>
        <w:rPr>
          <w:rFonts w:eastAsia="Times New Roman" w:cstheme="minorHAnsi"/>
        </w:rPr>
      </w:pPr>
      <w:r w:rsidRPr="00B30239">
        <w:rPr>
          <w:rFonts w:eastAsia="Times New Roman" w:cstheme="minorHAnsi"/>
        </w:rPr>
        <w:t>Zakona o integriteti in preprečevanju korupcije (</w:t>
      </w:r>
      <w:proofErr w:type="spellStart"/>
      <w:r w:rsidRPr="00B30239">
        <w:rPr>
          <w:rFonts w:eastAsia="Times New Roman" w:cstheme="minorHAnsi"/>
        </w:rPr>
        <w:t>ZIntPK</w:t>
      </w:r>
      <w:proofErr w:type="spellEnd"/>
      <w:r w:rsidRPr="00B30239">
        <w:rPr>
          <w:rFonts w:eastAsia="Times New Roman" w:cstheme="minorHAnsi"/>
        </w:rPr>
        <w:t>; Ur. l. RS, št. 45/10 s spremembami),</w:t>
      </w:r>
    </w:p>
    <w:p w14:paraId="17977CEB" w14:textId="77777777" w:rsidR="00B30239" w:rsidRPr="00B30239" w:rsidRDefault="00B30239" w:rsidP="00B30239">
      <w:pPr>
        <w:numPr>
          <w:ilvl w:val="0"/>
          <w:numId w:val="8"/>
        </w:numPr>
        <w:spacing w:after="0" w:line="240" w:lineRule="auto"/>
        <w:jc w:val="both"/>
        <w:rPr>
          <w:rFonts w:eastAsia="Times New Roman" w:cstheme="minorHAnsi"/>
        </w:rPr>
      </w:pPr>
      <w:r w:rsidRPr="00B30239">
        <w:rPr>
          <w:rFonts w:eastAsia="Times New Roman" w:cstheme="minorHAnsi"/>
        </w:rPr>
        <w:t>drugih predpisov, ki veljajo za naročnika in urejajo področje predmetnega javnega naročila.</w:t>
      </w:r>
    </w:p>
    <w:p w14:paraId="299FF4E7" w14:textId="77777777" w:rsidR="00B30239" w:rsidRPr="00B30239" w:rsidRDefault="00B30239" w:rsidP="00B30239">
      <w:pPr>
        <w:spacing w:after="0" w:line="240" w:lineRule="auto"/>
        <w:rPr>
          <w:rFonts w:eastAsia="Times New Roman" w:cstheme="minorHAnsi"/>
          <w:lang w:eastAsia="sl-SI"/>
        </w:rPr>
      </w:pPr>
    </w:p>
    <w:p w14:paraId="7882F7DD" w14:textId="77777777" w:rsidR="00B30239" w:rsidRPr="00B30239" w:rsidRDefault="00B30239" w:rsidP="00B30239">
      <w:pPr>
        <w:numPr>
          <w:ilvl w:val="0"/>
          <w:numId w:val="2"/>
        </w:numPr>
        <w:spacing w:after="0" w:line="240" w:lineRule="auto"/>
        <w:outlineLvl w:val="1"/>
        <w:rPr>
          <w:rFonts w:eastAsia="Calibri"/>
          <w:b/>
          <w:lang w:eastAsia="x-none"/>
        </w:rPr>
      </w:pPr>
      <w:bookmarkStart w:id="44" w:name="_Toc527632683"/>
      <w:bookmarkStart w:id="45" w:name="_Toc116544006"/>
      <w:r w:rsidRPr="00B30239">
        <w:rPr>
          <w:rFonts w:eastAsia="Calibri"/>
          <w:b/>
          <w:lang w:eastAsia="x-none"/>
        </w:rPr>
        <w:t>Oblika ponudbe</w:t>
      </w:r>
      <w:bookmarkEnd w:id="44"/>
      <w:bookmarkEnd w:id="45"/>
    </w:p>
    <w:p w14:paraId="536BD118" w14:textId="77777777" w:rsidR="00B30239" w:rsidRPr="00B30239" w:rsidRDefault="00B30239" w:rsidP="00B30239">
      <w:pPr>
        <w:spacing w:after="0" w:line="240" w:lineRule="auto"/>
        <w:jc w:val="both"/>
        <w:rPr>
          <w:rFonts w:eastAsia="Times New Roman" w:cstheme="minorHAnsi"/>
          <w:b/>
          <w:lang w:eastAsia="sl-SI"/>
        </w:rPr>
      </w:pPr>
    </w:p>
    <w:p w14:paraId="6A4170A4" w14:textId="77777777" w:rsidR="00B30239" w:rsidRPr="00B30239" w:rsidRDefault="00B30239" w:rsidP="00B30239">
      <w:pPr>
        <w:spacing w:after="0" w:line="240" w:lineRule="auto"/>
        <w:rPr>
          <w:rFonts w:eastAsia="Times New Roman" w:cstheme="minorHAnsi"/>
          <w:b/>
          <w:bCs/>
          <w:u w:val="single"/>
          <w:lang w:val="x-none" w:eastAsia="sl-SI"/>
        </w:rPr>
      </w:pPr>
      <w:bookmarkStart w:id="46" w:name="_Toc142457716"/>
      <w:r w:rsidRPr="00B30239">
        <w:rPr>
          <w:rFonts w:eastAsia="Times New Roman" w:cstheme="minorHAnsi"/>
          <w:b/>
          <w:bCs/>
          <w:u w:val="single"/>
          <w:lang w:val="x-none" w:eastAsia="sl-SI"/>
        </w:rPr>
        <w:t xml:space="preserve">Jezik </w:t>
      </w:r>
    </w:p>
    <w:p w14:paraId="6B8B2522" w14:textId="77777777" w:rsidR="00B30239" w:rsidRPr="00B30239" w:rsidRDefault="00B30239" w:rsidP="00B30239">
      <w:pPr>
        <w:spacing w:after="0" w:line="240" w:lineRule="auto"/>
        <w:ind w:firstLine="708"/>
        <w:jc w:val="both"/>
        <w:rPr>
          <w:rFonts w:eastAsia="Times New Roman" w:cstheme="minorHAnsi"/>
          <w:lang w:eastAsia="sl-SI"/>
        </w:rPr>
      </w:pPr>
      <w:r w:rsidRPr="00B30239">
        <w:rPr>
          <w:rFonts w:eastAsia="Times New Roman" w:cstheme="minorHAnsi"/>
          <w:lang w:eastAsia="sl-SI"/>
        </w:rPr>
        <w:t>Dokumentacija JN in vsi njeni deli so pripravljeni v slovenskem jeziku. V postopku oddaje javnega naročila se uporablja izključno slovenski jezik. Kandidat/Ponudnik mora predložiti prijavo/ponudbo v slovenskem jeziku.</w:t>
      </w:r>
      <w:r w:rsidRPr="00B30239" w:rsidDel="007436C4">
        <w:rPr>
          <w:rFonts w:eastAsia="Times New Roman" w:cstheme="minorHAnsi"/>
          <w:lang w:eastAsia="sl-SI"/>
        </w:rPr>
        <w:t xml:space="preserve"> </w:t>
      </w:r>
      <w:r w:rsidRPr="00B30239">
        <w:rPr>
          <w:rFonts w:eastAsia="Times New Roman" w:cstheme="minorHAnsi"/>
          <w:lang w:eastAsia="sl-SI"/>
        </w:rPr>
        <w:t>Če kandidat/ponudnik predloži dokument v tujem jeziku, ga naročnik lahko pozove, da predloži overjen prevod in mu za predložitev določi rok. Če kandidat/ponudnik v postavljenem roku ne predloži overjenega prevoda, naročnik prijavo/ponudbo izloči iz postopka oddaje javnega naročila. Prevod mora pripraviti oseba, ki je usposobljena za prevajanje (sodno zapriseženi tolmač, uradni prevajalci idr.) v slovenski jezik. Iz prevoda mora biti razvidno ime osebe, ki je opravila prevod, in njen status.</w:t>
      </w:r>
    </w:p>
    <w:p w14:paraId="541C7639" w14:textId="77777777" w:rsidR="00B30239" w:rsidRPr="00B30239" w:rsidRDefault="00B30239" w:rsidP="00B30239">
      <w:pPr>
        <w:spacing w:after="0" w:line="240" w:lineRule="auto"/>
        <w:jc w:val="both"/>
        <w:rPr>
          <w:rFonts w:eastAsia="Times New Roman" w:cstheme="minorHAnsi"/>
          <w:lang w:eastAsia="sl-SI"/>
        </w:rPr>
      </w:pPr>
    </w:p>
    <w:p w14:paraId="62F03FB2" w14:textId="77777777" w:rsidR="00B30239" w:rsidRPr="00B30239" w:rsidRDefault="00B30239" w:rsidP="00B30239">
      <w:pPr>
        <w:spacing w:after="0" w:line="240" w:lineRule="auto"/>
        <w:textAlignment w:val="baseline"/>
        <w:rPr>
          <w:rFonts w:eastAsia="Times New Roman" w:cstheme="minorHAnsi"/>
          <w:lang w:eastAsia="sl-SI"/>
        </w:rPr>
      </w:pPr>
      <w:r w:rsidRPr="00B30239">
        <w:rPr>
          <w:rFonts w:eastAsia="Times New Roman" w:cstheme="minorHAnsi"/>
          <w:b/>
          <w:bCs/>
          <w:u w:val="single"/>
          <w:lang w:eastAsia="sl-SI"/>
        </w:rPr>
        <w:t>Poslovna skrivnost</w:t>
      </w:r>
      <w:r w:rsidRPr="00B30239">
        <w:rPr>
          <w:rFonts w:eastAsia="Times New Roman" w:cstheme="minorHAnsi"/>
          <w:lang w:eastAsia="sl-SI"/>
        </w:rPr>
        <w:t> </w:t>
      </w:r>
    </w:p>
    <w:p w14:paraId="35C88B72" w14:textId="77777777" w:rsidR="00B30239" w:rsidRPr="00B30239" w:rsidRDefault="00B30239" w:rsidP="00B30239">
      <w:pPr>
        <w:spacing w:after="0" w:line="240" w:lineRule="auto"/>
        <w:ind w:firstLine="705"/>
        <w:jc w:val="both"/>
        <w:textAlignment w:val="baseline"/>
        <w:rPr>
          <w:rFonts w:eastAsia="Times New Roman" w:cstheme="minorHAnsi"/>
          <w:lang w:eastAsia="sl-SI"/>
        </w:rPr>
      </w:pPr>
      <w:r w:rsidRPr="00B30239">
        <w:rPr>
          <w:rFonts w:eastAsia="Times New Roman" w:cstheme="minorHAnsi"/>
          <w:lang w:eastAsia="sl-SI"/>
        </w:rPr>
        <w:t>Kandidat/Ponudnik mora označiti dele prijave/ponudbe, ki jih šteje kot poslovno skrivnost v skladu z Zakonom o poslovni skrivnosti (Uradni list RS, št. 22/19; v nadaljevanju: </w:t>
      </w:r>
      <w:proofErr w:type="spellStart"/>
      <w:r w:rsidRPr="00B30239">
        <w:rPr>
          <w:rFonts w:eastAsia="Times New Roman" w:cstheme="minorHAnsi"/>
          <w:lang w:eastAsia="sl-SI"/>
        </w:rPr>
        <w:t>ZPosS</w:t>
      </w:r>
      <w:proofErr w:type="spellEnd"/>
      <w:r w:rsidRPr="00B30239">
        <w:rPr>
          <w:rFonts w:eastAsia="Times New Roman" w:cstheme="minorHAnsi"/>
          <w:lang w:eastAsia="sl-SI"/>
        </w:rPr>
        <w:t>). Naročnik opozarja, da morajo biti označbe jasne in nedvoumne in se morajo nahajati na vsaki strani prijave/ponudbe, ki jo kandidat/ponudnik smatra kot poslovno skrivnost, sicer bo naročnik v primeru vpogleda takšne dele prijave/ponudbe razkril. Ne glede na označbe, so javni tisti podatki, kot to določa 35. člen ZJN-3. Kandidat/Ponudnik lahko prijavi/ponudbi za potrebe morebitnega vpogleda priloži tudi dokument v .</w:t>
      </w:r>
      <w:proofErr w:type="spellStart"/>
      <w:r w:rsidRPr="00B30239">
        <w:rPr>
          <w:rFonts w:eastAsia="Times New Roman" w:cstheme="minorHAnsi"/>
          <w:lang w:eastAsia="sl-SI"/>
        </w:rPr>
        <w:t>pdf</w:t>
      </w:r>
      <w:proofErr w:type="spellEnd"/>
      <w:r w:rsidRPr="00B30239">
        <w:rPr>
          <w:rFonts w:eastAsia="Times New Roman" w:cstheme="minorHAnsi"/>
          <w:lang w:eastAsia="sl-SI"/>
        </w:rPr>
        <w:t xml:space="preserve"> obliki, ki vsebuje celotno prijavo/ponudbo z ustrezno prekritimi vsemi podatki, ki jih kandidat/ponudnik šteje za poslovno skrivnost, za osebni ali tajni podatek. </w:t>
      </w:r>
    </w:p>
    <w:p w14:paraId="699A70F3" w14:textId="77777777" w:rsidR="00B30239" w:rsidRPr="00B30239" w:rsidRDefault="00B30239" w:rsidP="00B30239">
      <w:pPr>
        <w:spacing w:after="0" w:line="240" w:lineRule="auto"/>
        <w:jc w:val="both"/>
        <w:rPr>
          <w:rFonts w:eastAsia="Times New Roman" w:cstheme="minorHAnsi"/>
          <w:lang w:eastAsia="sl-SI"/>
        </w:rPr>
      </w:pPr>
    </w:p>
    <w:p w14:paraId="64EC00A1" w14:textId="77777777" w:rsidR="00B30239" w:rsidRPr="00B30239" w:rsidRDefault="00B30239" w:rsidP="00B30239">
      <w:pPr>
        <w:spacing w:after="0" w:line="240" w:lineRule="auto"/>
        <w:rPr>
          <w:rFonts w:eastAsia="Times New Roman" w:cstheme="minorHAnsi"/>
          <w:b/>
          <w:bCs/>
          <w:u w:val="single"/>
          <w:lang w:eastAsia="sl-SI"/>
        </w:rPr>
      </w:pPr>
      <w:bookmarkStart w:id="47" w:name="_Hlk67647656"/>
      <w:bookmarkStart w:id="48" w:name="_Hlk67648082"/>
      <w:r w:rsidRPr="00B30239">
        <w:rPr>
          <w:rFonts w:eastAsia="Times New Roman" w:cstheme="minorHAnsi"/>
          <w:b/>
          <w:bCs/>
          <w:u w:val="single"/>
          <w:lang w:eastAsia="sl-SI"/>
        </w:rPr>
        <w:t>Ostale zahteve</w:t>
      </w:r>
    </w:p>
    <w:p w14:paraId="4CE0FEF9" w14:textId="77777777" w:rsidR="00B30239" w:rsidRPr="00B30239" w:rsidRDefault="00B30239" w:rsidP="00B30239">
      <w:pPr>
        <w:spacing w:after="0" w:line="240" w:lineRule="auto"/>
        <w:ind w:firstLine="708"/>
        <w:jc w:val="both"/>
        <w:rPr>
          <w:rFonts w:eastAsia="Times New Roman" w:cstheme="minorHAnsi"/>
          <w:lang w:eastAsia="sl-SI"/>
        </w:rPr>
      </w:pPr>
      <w:r w:rsidRPr="00B30239">
        <w:rPr>
          <w:rFonts w:eastAsia="Times New Roman" w:cstheme="minorHAnsi"/>
          <w:lang w:eastAsia="sl-SI"/>
        </w:rPr>
        <w:t xml:space="preserve">Prijava in ponudba morata biti podani na prilogah dokumentacije JN ali po vsebini in obliki enakih prilogah, izdelanih s strani ponudnika. Vse zahtevane priloge morajo biti priložene k prijavi/ponudbi. </w:t>
      </w:r>
    </w:p>
    <w:bookmarkEnd w:id="47"/>
    <w:p w14:paraId="6EA2722B" w14:textId="77777777" w:rsidR="00B30239" w:rsidRPr="00B30239" w:rsidRDefault="00B30239" w:rsidP="00B30239">
      <w:pPr>
        <w:spacing w:after="0" w:line="240" w:lineRule="auto"/>
        <w:jc w:val="both"/>
        <w:rPr>
          <w:rFonts w:eastAsia="Calibri" w:cstheme="minorHAnsi"/>
        </w:rPr>
      </w:pPr>
      <w:r w:rsidRPr="00B30239">
        <w:rPr>
          <w:rFonts w:eastAsia="Calibri" w:cstheme="minorHAnsi"/>
        </w:rPr>
        <w:tab/>
        <w:t xml:space="preserve">Vsebine obrazcev, izjav, listin in osnutka pogodbe ni dovoljeno spreminjati. </w:t>
      </w:r>
    </w:p>
    <w:p w14:paraId="6902C20C" w14:textId="77777777" w:rsidR="00B30239" w:rsidRPr="00B30239" w:rsidRDefault="00B30239" w:rsidP="00B30239">
      <w:pPr>
        <w:spacing w:after="0" w:line="240" w:lineRule="auto"/>
        <w:jc w:val="both"/>
        <w:rPr>
          <w:rFonts w:eastAsia="Calibri" w:cstheme="minorHAnsi"/>
        </w:rPr>
      </w:pPr>
      <w:r w:rsidRPr="00B30239">
        <w:rPr>
          <w:rFonts w:eastAsia="Calibri" w:cstheme="minorHAnsi"/>
        </w:rPr>
        <w:tab/>
        <w:t xml:space="preserve">Navedbe v listinah morajo izkazovati dejansko stanje in dejstva na dan roka za oddajo prijav oz. ponudb oziroma v skladu z veljavno zakonodajo s področja javnih naročil, in morajo biti dokazljive. Če obstaja naročnikova zahteva, koliko stari so lahko dokumenti, ki jih kandidat/ponudnik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rok za oddajo prijav, razen če ni pri posameznem dokazilu določeno drugače. </w:t>
      </w:r>
    </w:p>
    <w:p w14:paraId="29DB2BE4" w14:textId="77777777" w:rsidR="00B30239" w:rsidRPr="00B30239" w:rsidRDefault="00B30239" w:rsidP="00B30239">
      <w:pPr>
        <w:spacing w:after="0" w:line="240" w:lineRule="auto"/>
        <w:ind w:firstLine="708"/>
        <w:jc w:val="both"/>
        <w:rPr>
          <w:rFonts w:eastAsia="Times New Roman" w:cstheme="minorHAnsi"/>
          <w:lang w:eastAsia="sl-SI"/>
        </w:rPr>
      </w:pPr>
      <w:r w:rsidRPr="00B30239">
        <w:rPr>
          <w:rFonts w:eastAsia="Times New Roman" w:cstheme="minorHAnsi"/>
          <w:lang w:eastAsia="sl-SI"/>
        </w:rPr>
        <w:t xml:space="preserve">Ker se prijava in ponudba oddajata elektronsko, si naročnik pridržuje pravico, da od kandidata/ponudnika zahteva, da v postavljenem roku priloži original (nekega) dokumenta. </w:t>
      </w:r>
    </w:p>
    <w:p w14:paraId="582F8206" w14:textId="77777777" w:rsidR="00B30239" w:rsidRPr="00B30239" w:rsidRDefault="00B30239" w:rsidP="00B30239">
      <w:pPr>
        <w:spacing w:after="0" w:line="240" w:lineRule="auto"/>
        <w:ind w:firstLine="708"/>
        <w:jc w:val="both"/>
        <w:rPr>
          <w:rFonts w:eastAsia="Times New Roman" w:cstheme="minorHAnsi"/>
          <w:lang w:eastAsia="sl-SI"/>
        </w:rPr>
      </w:pPr>
      <w:r w:rsidRPr="00B30239">
        <w:rPr>
          <w:rFonts w:eastAsia="Times New Roman" w:cstheme="minorHAnsi"/>
          <w:lang w:eastAsia="sl-SI"/>
        </w:rPr>
        <w:t xml:space="preserve">Kandidat/Ponudnik nosi vse stroške, povezane s pripravo in predložitvijo prijave ter ponudbe. Naročnik kandidatom/ponudnikom ne bo povrnil nobenih stroškov povezanih s pripravo </w:t>
      </w:r>
      <w:r w:rsidRPr="00B30239">
        <w:rPr>
          <w:rFonts w:eastAsia="Times New Roman" w:cstheme="minorHAnsi"/>
          <w:lang w:eastAsia="sl-SI"/>
        </w:rPr>
        <w:lastRenderedPageBreak/>
        <w:t>prijave/ponudbe, niti kakršnihkoli drugih stroškov, ki bodo nastali tekom postopka oddaje javnega naročila.</w:t>
      </w:r>
    </w:p>
    <w:p w14:paraId="319C02DD" w14:textId="77777777" w:rsidR="00B30239" w:rsidRPr="00B30239" w:rsidRDefault="00B30239" w:rsidP="00B30239">
      <w:pPr>
        <w:spacing w:after="0" w:line="240" w:lineRule="auto"/>
        <w:ind w:firstLine="708"/>
        <w:jc w:val="both"/>
        <w:rPr>
          <w:rFonts w:eastAsia="Times New Roman" w:cstheme="minorHAnsi"/>
          <w:lang w:eastAsia="sl-SI"/>
        </w:rPr>
      </w:pPr>
    </w:p>
    <w:p w14:paraId="4926943A" w14:textId="77777777" w:rsidR="00B30239" w:rsidRPr="00B30239" w:rsidRDefault="00B30239" w:rsidP="00B30239">
      <w:pPr>
        <w:numPr>
          <w:ilvl w:val="0"/>
          <w:numId w:val="2"/>
        </w:numPr>
        <w:spacing w:after="0" w:line="240" w:lineRule="auto"/>
        <w:outlineLvl w:val="1"/>
        <w:rPr>
          <w:rFonts w:eastAsia="Calibri" w:cs="Arial"/>
          <w:b/>
          <w:lang w:eastAsia="x-none"/>
        </w:rPr>
      </w:pPr>
      <w:bookmarkStart w:id="49" w:name="_Toc321468763"/>
      <w:bookmarkStart w:id="50" w:name="_Toc217443845"/>
      <w:bookmarkStart w:id="51" w:name="_Toc321468762"/>
      <w:bookmarkStart w:id="52" w:name="_Toc361653639"/>
      <w:bookmarkStart w:id="53" w:name="_Toc527632684"/>
      <w:bookmarkStart w:id="54" w:name="_Toc116544007"/>
      <w:bookmarkEnd w:id="48"/>
      <w:r w:rsidRPr="00B30239">
        <w:rPr>
          <w:rFonts w:eastAsia="Calibri" w:cs="Arial"/>
          <w:b/>
          <w:lang w:eastAsia="x-none"/>
        </w:rPr>
        <w:t>Celovitost ponudbe</w:t>
      </w:r>
      <w:bookmarkEnd w:id="49"/>
      <w:r w:rsidRPr="00B30239">
        <w:rPr>
          <w:rFonts w:eastAsia="Calibri" w:cs="Arial"/>
          <w:b/>
          <w:lang w:eastAsia="x-none"/>
        </w:rPr>
        <w:t xml:space="preserve"> in variantne </w:t>
      </w:r>
      <w:bookmarkEnd w:id="50"/>
      <w:r w:rsidRPr="00B30239">
        <w:rPr>
          <w:rFonts w:eastAsia="Calibri" w:cs="Arial"/>
          <w:b/>
          <w:lang w:eastAsia="x-none"/>
        </w:rPr>
        <w:t>ponudbe</w:t>
      </w:r>
      <w:bookmarkEnd w:id="51"/>
      <w:bookmarkEnd w:id="52"/>
      <w:bookmarkEnd w:id="53"/>
      <w:bookmarkEnd w:id="54"/>
    </w:p>
    <w:p w14:paraId="68115AE5" w14:textId="77777777" w:rsidR="00B30239" w:rsidRPr="00B30239" w:rsidRDefault="00B30239" w:rsidP="00B30239">
      <w:pPr>
        <w:autoSpaceDE w:val="0"/>
        <w:autoSpaceDN w:val="0"/>
        <w:adjustRightInd w:val="0"/>
        <w:spacing w:after="0" w:line="240" w:lineRule="auto"/>
        <w:rPr>
          <w:rFonts w:eastAsia="Times New Roman" w:cstheme="minorHAnsi"/>
          <w:szCs w:val="24"/>
        </w:rPr>
      </w:pPr>
    </w:p>
    <w:p w14:paraId="7CD8FD9F" w14:textId="77777777" w:rsidR="00B30239" w:rsidRPr="00B30239" w:rsidRDefault="00B30239" w:rsidP="00B30239">
      <w:pPr>
        <w:spacing w:after="0" w:line="240" w:lineRule="auto"/>
        <w:ind w:firstLine="568"/>
        <w:jc w:val="both"/>
        <w:rPr>
          <w:rFonts w:eastAsia="Times New Roman" w:cs="Arial"/>
          <w:szCs w:val="24"/>
        </w:rPr>
      </w:pPr>
      <w:r w:rsidRPr="00B30239">
        <w:rPr>
          <w:rFonts w:eastAsia="Times New Roman" w:cs="Arial"/>
          <w:szCs w:val="21"/>
        </w:rPr>
        <w:t>Ponudnik lahko odda ponudbo le za celoto</w:t>
      </w:r>
      <w:r w:rsidRPr="00B30239">
        <w:rPr>
          <w:rFonts w:eastAsia="Times New Roman" w:cs="Arial"/>
          <w:lang w:eastAsia="sl-SI"/>
        </w:rPr>
        <w:t xml:space="preserve">. </w:t>
      </w:r>
      <w:r w:rsidRPr="00B30239">
        <w:rPr>
          <w:rFonts w:eastAsia="Times New Roman" w:cs="Arial"/>
          <w:szCs w:val="24"/>
        </w:rPr>
        <w:t>Variantne ponudbe niso dopustne in se ne bodo upoštevale.</w:t>
      </w:r>
    </w:p>
    <w:p w14:paraId="2B86B553" w14:textId="77777777" w:rsidR="00B30239" w:rsidRPr="00B30239" w:rsidRDefault="00B30239" w:rsidP="00B30239">
      <w:pPr>
        <w:spacing w:after="0" w:line="240" w:lineRule="auto"/>
        <w:ind w:firstLine="568"/>
        <w:jc w:val="both"/>
        <w:rPr>
          <w:rFonts w:eastAsia="Times New Roman" w:cs="Arial"/>
          <w:lang w:eastAsia="sl-SI"/>
        </w:rPr>
      </w:pPr>
    </w:p>
    <w:p w14:paraId="69E6EEAB" w14:textId="77777777" w:rsidR="00B30239" w:rsidRPr="00B30239" w:rsidRDefault="00B30239" w:rsidP="00B30239">
      <w:pPr>
        <w:numPr>
          <w:ilvl w:val="0"/>
          <w:numId w:val="2"/>
        </w:numPr>
        <w:spacing w:after="0" w:line="240" w:lineRule="auto"/>
        <w:outlineLvl w:val="1"/>
        <w:rPr>
          <w:rFonts w:eastAsia="Calibri" w:cs="Arial"/>
          <w:b/>
          <w:lang w:eastAsia="x-none"/>
        </w:rPr>
      </w:pPr>
      <w:bookmarkStart w:id="55" w:name="_Toc142457714"/>
      <w:bookmarkStart w:id="56" w:name="_Toc217443846"/>
      <w:bookmarkStart w:id="57" w:name="_Toc321468764"/>
      <w:bookmarkStart w:id="58" w:name="_Toc361653640"/>
      <w:bookmarkStart w:id="59" w:name="_Toc527632685"/>
      <w:bookmarkStart w:id="60" w:name="_Toc116544008"/>
      <w:r w:rsidRPr="00B30239">
        <w:rPr>
          <w:rFonts w:eastAsia="Calibri" w:cs="Arial"/>
          <w:b/>
          <w:lang w:eastAsia="x-none"/>
        </w:rPr>
        <w:t xml:space="preserve">Skupna </w:t>
      </w:r>
      <w:bookmarkEnd w:id="55"/>
      <w:bookmarkEnd w:id="56"/>
      <w:r w:rsidRPr="00B30239">
        <w:rPr>
          <w:rFonts w:eastAsia="Calibri" w:cs="Arial"/>
          <w:b/>
          <w:lang w:eastAsia="x-none"/>
        </w:rPr>
        <w:t>prijava/ponudba več kandidatov/ponudnikov</w:t>
      </w:r>
      <w:bookmarkEnd w:id="57"/>
      <w:bookmarkEnd w:id="58"/>
      <w:bookmarkEnd w:id="59"/>
      <w:bookmarkEnd w:id="60"/>
    </w:p>
    <w:p w14:paraId="5B5EF4D4" w14:textId="77777777" w:rsidR="00B30239" w:rsidRPr="00B30239" w:rsidRDefault="00B30239" w:rsidP="00B30239">
      <w:pPr>
        <w:spacing w:after="0" w:line="240" w:lineRule="auto"/>
        <w:rPr>
          <w:rFonts w:eastAsia="Times New Roman" w:cstheme="minorHAnsi"/>
          <w:szCs w:val="24"/>
          <w:lang w:eastAsia="sl-SI"/>
        </w:rPr>
      </w:pPr>
    </w:p>
    <w:p w14:paraId="64E359A2" w14:textId="77777777" w:rsidR="00B30239" w:rsidRPr="00B30239" w:rsidRDefault="00B30239" w:rsidP="00B30239">
      <w:pPr>
        <w:tabs>
          <w:tab w:val="center" w:pos="4536"/>
          <w:tab w:val="right" w:pos="9072"/>
        </w:tabs>
        <w:spacing w:after="0" w:line="240" w:lineRule="auto"/>
        <w:ind w:firstLine="567"/>
        <w:jc w:val="both"/>
        <w:rPr>
          <w:rFonts w:eastAsia="Times New Roman" w:cstheme="minorHAnsi"/>
          <w:lang w:eastAsia="sl-SI"/>
        </w:rPr>
      </w:pPr>
      <w:r w:rsidRPr="00B30239">
        <w:rPr>
          <w:rFonts w:eastAsia="Times New Roman" w:cstheme="minorHAnsi"/>
          <w:szCs w:val="24"/>
          <w:lang w:eastAsia="sl-SI"/>
        </w:rPr>
        <w:tab/>
      </w:r>
      <w:r w:rsidRPr="00B30239">
        <w:rPr>
          <w:rFonts w:eastAsia="Times New Roman" w:cstheme="minorHAnsi"/>
          <w:lang w:eastAsia="sl-SI"/>
        </w:rPr>
        <w:t>Skupna prijava/ponudba je prijava/ponudba, v kateri enakopravno nastopa več kandidatov/ponudnikov skupaj (konzorcij kandidatov/ponudnikov). Prijavo/Ponudbo lahko predloži skupina kandidatov/ponudnikov, ki mora predložiti pravni akt o skupnem nastopanju, iz katerega bo nedvoumno razvidno naslednje:</w:t>
      </w:r>
    </w:p>
    <w:p w14:paraId="00F275EB" w14:textId="77777777" w:rsidR="00B30239" w:rsidRPr="00B30239" w:rsidRDefault="00B30239" w:rsidP="00B30239">
      <w:pPr>
        <w:numPr>
          <w:ilvl w:val="0"/>
          <w:numId w:val="5"/>
        </w:numPr>
        <w:spacing w:after="0" w:line="240" w:lineRule="auto"/>
        <w:jc w:val="both"/>
        <w:rPr>
          <w:rFonts w:eastAsia="Times New Roman" w:cstheme="minorHAnsi"/>
          <w:lang w:eastAsia="sl-SI"/>
        </w:rPr>
      </w:pPr>
      <w:r w:rsidRPr="00B30239">
        <w:rPr>
          <w:rFonts w:eastAsia="Times New Roman" w:cstheme="minorHAnsi"/>
          <w:lang w:eastAsia="sl-SI"/>
        </w:rPr>
        <w:t>imenovanje nosilca posla pri izvedbi javnega naročila, pooblastilo nosilcu posla in odgovorni osebi za podpis ponudbe ter podpis pogodbe,</w:t>
      </w:r>
    </w:p>
    <w:p w14:paraId="70A27895" w14:textId="77777777" w:rsidR="00B30239" w:rsidRPr="00B30239" w:rsidRDefault="00B30239" w:rsidP="00B30239">
      <w:pPr>
        <w:numPr>
          <w:ilvl w:val="0"/>
          <w:numId w:val="5"/>
        </w:numPr>
        <w:spacing w:after="0" w:line="240" w:lineRule="auto"/>
        <w:jc w:val="both"/>
        <w:rPr>
          <w:rFonts w:eastAsia="Times New Roman" w:cstheme="minorHAnsi"/>
          <w:lang w:eastAsia="sl-SI"/>
        </w:rPr>
      </w:pPr>
      <w:r w:rsidRPr="00B30239">
        <w:rPr>
          <w:rFonts w:eastAsia="Times New Roman" w:cstheme="minorHAnsi"/>
          <w:lang w:eastAsia="sl-SI"/>
        </w:rPr>
        <w:t>obseg del, ki jih bo opravil posamezni ponudnik in njihove odgovornosti,</w:t>
      </w:r>
    </w:p>
    <w:p w14:paraId="23F8DF86" w14:textId="77777777" w:rsidR="00B30239" w:rsidRPr="00B30239" w:rsidRDefault="00B30239" w:rsidP="00B30239">
      <w:pPr>
        <w:numPr>
          <w:ilvl w:val="0"/>
          <w:numId w:val="5"/>
        </w:numPr>
        <w:spacing w:after="0" w:line="240" w:lineRule="auto"/>
        <w:jc w:val="both"/>
        <w:rPr>
          <w:rFonts w:eastAsia="Times New Roman" w:cstheme="minorHAnsi"/>
          <w:lang w:eastAsia="sl-SI"/>
        </w:rPr>
      </w:pPr>
      <w:r w:rsidRPr="00B30239">
        <w:rPr>
          <w:rFonts w:eastAsia="Times New Roman" w:cstheme="minorHAnsi"/>
          <w:lang w:eastAsia="sl-SI"/>
        </w:rPr>
        <w:t>izjava, da so vsi ponudniki v skupni ponudbi seznanjeni z dokumentacijo in pogoji in merili za  dodelitev javnega naročila ter da z njimi v celoti soglašajo,</w:t>
      </w:r>
    </w:p>
    <w:p w14:paraId="1DA3CC35" w14:textId="77777777" w:rsidR="00B30239" w:rsidRPr="00B30239" w:rsidRDefault="00B30239" w:rsidP="00B30239">
      <w:pPr>
        <w:numPr>
          <w:ilvl w:val="0"/>
          <w:numId w:val="5"/>
        </w:numPr>
        <w:spacing w:after="0" w:line="240" w:lineRule="auto"/>
        <w:jc w:val="both"/>
        <w:rPr>
          <w:rFonts w:eastAsia="Times New Roman" w:cstheme="minorHAnsi"/>
          <w:lang w:eastAsia="sl-SI"/>
        </w:rPr>
      </w:pPr>
      <w:r w:rsidRPr="00B30239">
        <w:rPr>
          <w:rFonts w:eastAsia="Times New Roman" w:cstheme="minorHAnsi"/>
          <w:lang w:eastAsia="sl-SI"/>
        </w:rPr>
        <w:t>izjava, da so vsi ponudniki seznanjeni s plačilnimi pogoji iz dokumentacije, in navedba, da odgovarjajo naročniku neomejeno solidarno.</w:t>
      </w:r>
    </w:p>
    <w:p w14:paraId="2FDDCD65" w14:textId="77777777" w:rsidR="00B30239" w:rsidRPr="00B30239" w:rsidRDefault="00B30239" w:rsidP="00B30239">
      <w:pPr>
        <w:tabs>
          <w:tab w:val="center" w:pos="4536"/>
          <w:tab w:val="right" w:pos="9072"/>
        </w:tabs>
        <w:spacing w:after="0" w:line="240" w:lineRule="auto"/>
        <w:ind w:firstLine="567"/>
        <w:jc w:val="both"/>
        <w:rPr>
          <w:rFonts w:eastAsia="Times New Roman" w:cstheme="minorHAnsi"/>
          <w:lang w:eastAsia="sl-SI"/>
        </w:rPr>
      </w:pPr>
      <w:r w:rsidRPr="00B30239">
        <w:rPr>
          <w:rFonts w:eastAsia="Times New Roman" w:cstheme="minorHAnsi"/>
          <w:lang w:eastAsia="sl-SI"/>
        </w:rPr>
        <w:t>Skupni ponudniki v vsakem primeru naročniku odgovarjajo solidarno, tudi če ta odgovornost v medsebojnem dogovoru ni tako opredeljena.</w:t>
      </w:r>
    </w:p>
    <w:p w14:paraId="6B1D61BF" w14:textId="77777777" w:rsidR="00B30239" w:rsidRPr="00B30239" w:rsidRDefault="00B30239" w:rsidP="00B30239">
      <w:pPr>
        <w:spacing w:after="0" w:line="240" w:lineRule="auto"/>
        <w:ind w:firstLine="567"/>
        <w:jc w:val="both"/>
        <w:rPr>
          <w:rFonts w:eastAsia="Times New Roman" w:cstheme="minorHAnsi"/>
          <w:color w:val="000000"/>
          <w:lang w:eastAsia="sl-SI"/>
        </w:rPr>
      </w:pPr>
      <w:r w:rsidRPr="00B30239">
        <w:rPr>
          <w:rFonts w:eastAsia="Times New Roman" w:cstheme="minorHAnsi"/>
          <w:color w:val="000000"/>
          <w:lang w:eastAsia="sl-SI"/>
        </w:rPr>
        <w:t>Omenjeni pravni akt o skupnem nastopanju mora biti veljaven celoten čas, v katerem takšen konzorcij izvaja javno naročilo.</w:t>
      </w:r>
    </w:p>
    <w:p w14:paraId="613BD638" w14:textId="77777777" w:rsidR="00B30239" w:rsidRPr="00B30239" w:rsidRDefault="00B30239" w:rsidP="00B30239">
      <w:pPr>
        <w:spacing w:after="0" w:line="240" w:lineRule="auto"/>
        <w:ind w:right="10" w:firstLine="567"/>
        <w:jc w:val="both"/>
        <w:rPr>
          <w:rFonts w:eastAsia="Times New Roman" w:cstheme="minorHAnsi"/>
          <w:color w:val="000000"/>
        </w:rPr>
      </w:pPr>
      <w:r w:rsidRPr="00B30239">
        <w:rPr>
          <w:rFonts w:eastAsia="Times New Roman" w:cstheme="minorHAnsi"/>
          <w:color w:val="000000"/>
        </w:rPr>
        <w:t>Vsak partner v skupni ponudbi mora za sodelovanje v postopku javnega naročanja izpolnjevati pogoje za dokazovanje sposobnosti, razen če se ekonomski in finančni pogoji ter tehnični in kadrovski pogoji (če so zahtevani) lahko seštevajo, kar omogoča, da vsi ponudniki – skupni partnerji skupaj izpolnijo te zahteve in pogoje, če je to v tej dokumentaciji posebej tako določeno.</w:t>
      </w:r>
    </w:p>
    <w:p w14:paraId="4F9609AB" w14:textId="77777777" w:rsidR="00B30239" w:rsidRPr="00B30239" w:rsidRDefault="00B30239" w:rsidP="00B30239">
      <w:pPr>
        <w:spacing w:after="0" w:line="240" w:lineRule="auto"/>
        <w:ind w:firstLine="567"/>
        <w:jc w:val="both"/>
        <w:rPr>
          <w:rFonts w:eastAsia="Times New Roman" w:cstheme="minorHAnsi"/>
          <w:color w:val="000000"/>
          <w:lang w:eastAsia="sl-SI"/>
        </w:rPr>
      </w:pPr>
      <w:r w:rsidRPr="00B30239">
        <w:rPr>
          <w:rFonts w:eastAsia="Times New Roman" w:cstheme="minorHAnsi"/>
          <w:color w:val="000000"/>
          <w:lang w:eastAsia="sl-SI"/>
        </w:rPr>
        <w:t xml:space="preserve">Spremembe članov konzorcija tekom postopka oddaje javnega naročila niso mogoče. </w:t>
      </w:r>
    </w:p>
    <w:p w14:paraId="49FDD178" w14:textId="77777777" w:rsidR="00B30239" w:rsidRPr="00B30239" w:rsidRDefault="00B30239" w:rsidP="00B30239">
      <w:pPr>
        <w:spacing w:after="0" w:line="240" w:lineRule="auto"/>
        <w:ind w:firstLine="567"/>
        <w:jc w:val="both"/>
        <w:rPr>
          <w:rFonts w:eastAsia="Times New Roman" w:cstheme="minorHAnsi"/>
          <w:lang w:eastAsia="sl-SI"/>
        </w:rPr>
      </w:pPr>
      <w:r w:rsidRPr="00B30239">
        <w:rPr>
          <w:rFonts w:eastAsia="Times New Roman" w:cstheme="minorHAnsi"/>
          <w:color w:val="000000"/>
          <w:lang w:eastAsia="sl-SI"/>
        </w:rPr>
        <w:t xml:space="preserve">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katerega namen je prenehanje poslovanja, bo naročnik odpovedal pogodbo o izvedbi javnega naročila. </w:t>
      </w:r>
    </w:p>
    <w:p w14:paraId="2959B519" w14:textId="77777777" w:rsidR="00B30239" w:rsidRPr="00B30239" w:rsidRDefault="00B30239" w:rsidP="00B30239">
      <w:pPr>
        <w:spacing w:after="0" w:line="240" w:lineRule="auto"/>
        <w:rPr>
          <w:rFonts w:ascii="Times New Roman" w:eastAsia="Times New Roman" w:hAnsi="Times New Roman" w:cs="Times New Roman"/>
          <w:sz w:val="24"/>
          <w:szCs w:val="24"/>
          <w:lang w:val="x-none" w:eastAsia="x-none"/>
        </w:rPr>
      </w:pPr>
    </w:p>
    <w:p w14:paraId="71854503" w14:textId="77777777" w:rsidR="00B30239" w:rsidRPr="00B30239" w:rsidRDefault="00B30239" w:rsidP="00B30239">
      <w:pPr>
        <w:numPr>
          <w:ilvl w:val="0"/>
          <w:numId w:val="2"/>
        </w:numPr>
        <w:spacing w:after="0" w:line="240" w:lineRule="auto"/>
        <w:outlineLvl w:val="1"/>
        <w:rPr>
          <w:rFonts w:eastAsia="Calibri" w:cs="Arial"/>
          <w:b/>
          <w:lang w:val="x-none" w:eastAsia="x-none"/>
        </w:rPr>
      </w:pPr>
      <w:bookmarkStart w:id="61" w:name="_Toc142457715"/>
      <w:bookmarkStart w:id="62" w:name="_Toc304273996"/>
      <w:bookmarkStart w:id="63" w:name="_Toc321468765"/>
      <w:bookmarkStart w:id="64" w:name="_Toc361653641"/>
      <w:bookmarkStart w:id="65" w:name="_Toc523404408"/>
      <w:bookmarkStart w:id="66" w:name="_Toc94255538"/>
      <w:bookmarkStart w:id="67" w:name="_Toc116544009"/>
      <w:r w:rsidRPr="00B30239">
        <w:rPr>
          <w:rFonts w:eastAsia="Calibri" w:cs="Arial"/>
          <w:b/>
          <w:lang w:eastAsia="x-none"/>
        </w:rPr>
        <w:t>Prijava/</w:t>
      </w:r>
      <w:r w:rsidRPr="00B30239">
        <w:rPr>
          <w:rFonts w:eastAsia="Calibri" w:cs="Arial"/>
          <w:b/>
          <w:lang w:val="x-none" w:eastAsia="x-none"/>
        </w:rPr>
        <w:t>Ponudba s podizvajalci</w:t>
      </w:r>
      <w:bookmarkEnd w:id="61"/>
      <w:bookmarkEnd w:id="62"/>
      <w:bookmarkEnd w:id="63"/>
      <w:bookmarkEnd w:id="64"/>
      <w:bookmarkEnd w:id="65"/>
      <w:bookmarkEnd w:id="66"/>
      <w:bookmarkEnd w:id="67"/>
      <w:r w:rsidRPr="00B30239">
        <w:rPr>
          <w:rFonts w:eastAsia="Calibri" w:cs="Arial"/>
          <w:b/>
          <w:lang w:val="x-none" w:eastAsia="x-none"/>
        </w:rPr>
        <w:t xml:space="preserve"> </w:t>
      </w:r>
    </w:p>
    <w:p w14:paraId="20B5887E" w14:textId="77777777" w:rsidR="00B30239" w:rsidRPr="00B30239" w:rsidRDefault="00B30239" w:rsidP="00B30239">
      <w:pPr>
        <w:spacing w:after="0" w:line="240" w:lineRule="auto"/>
        <w:jc w:val="both"/>
        <w:rPr>
          <w:rFonts w:eastAsia="Times New Roman" w:cstheme="minorHAnsi"/>
          <w:color w:val="000000"/>
          <w:lang w:eastAsia="sl-SI"/>
        </w:rPr>
      </w:pPr>
    </w:p>
    <w:p w14:paraId="6F41FBC0" w14:textId="77777777" w:rsidR="00B30239" w:rsidRPr="00B30239" w:rsidRDefault="00B30239" w:rsidP="00B30239">
      <w:pPr>
        <w:spacing w:after="0" w:line="240" w:lineRule="auto"/>
        <w:ind w:firstLine="567"/>
        <w:jc w:val="both"/>
        <w:rPr>
          <w:rFonts w:eastAsia="Times New Roman" w:cstheme="minorHAnsi"/>
          <w:lang w:eastAsia="sl-SI"/>
        </w:rPr>
      </w:pPr>
      <w:r w:rsidRPr="00B30239">
        <w:rPr>
          <w:rFonts w:eastAsia="Times New Roman" w:cstheme="minorHAnsi"/>
          <w:lang w:eastAsia="sl-SI"/>
        </w:rPr>
        <w:t xml:space="preserve">Ponudba s podizvajalcem je ponudba, pri kateri glavni ponudnik del javnega naročila odda v izvajanje podizvajalcu. </w:t>
      </w:r>
    </w:p>
    <w:p w14:paraId="5163D482" w14:textId="77777777" w:rsidR="00B30239" w:rsidRPr="00B30239" w:rsidRDefault="00B30239" w:rsidP="00B30239">
      <w:pPr>
        <w:spacing w:after="0" w:line="240" w:lineRule="auto"/>
        <w:ind w:firstLine="567"/>
        <w:jc w:val="both"/>
        <w:rPr>
          <w:rFonts w:eastAsia="Times New Roman" w:cstheme="minorHAnsi"/>
          <w:lang w:eastAsia="sl-SI"/>
        </w:rPr>
      </w:pPr>
      <w:r w:rsidRPr="00B30239">
        <w:rPr>
          <w:rFonts w:eastAsia="Times New Roman" w:cstheme="minorHAnsi"/>
          <w:lang w:eastAsia="sl-SI"/>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vedno v celoti odgovarja za izvedbo prevzetega naročila in za delo podizvajalcev, ne glede na skupno število podizvajalcev.</w:t>
      </w:r>
    </w:p>
    <w:p w14:paraId="7DDC5E75" w14:textId="77777777" w:rsidR="00B30239" w:rsidRPr="00B30239" w:rsidRDefault="00B30239" w:rsidP="00B30239">
      <w:pPr>
        <w:spacing w:after="0" w:line="240" w:lineRule="auto"/>
        <w:ind w:firstLine="567"/>
        <w:jc w:val="both"/>
        <w:rPr>
          <w:rFonts w:eastAsia="Times New Roman" w:cstheme="minorHAnsi"/>
          <w:lang w:eastAsia="sl-SI"/>
        </w:rPr>
      </w:pPr>
      <w:r w:rsidRPr="00B30239">
        <w:rPr>
          <w:rFonts w:eastAsia="Times New Roman" w:cstheme="minorHAnsi"/>
          <w:lang w:eastAsia="sl-SI"/>
        </w:rPr>
        <w:t>Kandidat mora v prijavi navesti vse eventualne podizvajalce (izpolniti obrazec ESPD) in opredeliti dele javnega naročila, ki bodo izvedeni s strani navedenih podizvajalcev (dela, ki jih bo posamezni podizvajalec izvajal, količino in vrednost) ter izpolniti, podpisati in žigosati prilogo osnutka pogodbe (»Priloga  – podizvajalec«).</w:t>
      </w:r>
    </w:p>
    <w:p w14:paraId="0A20A98A" w14:textId="77777777" w:rsidR="00B30239" w:rsidRPr="00B30239" w:rsidRDefault="00B30239" w:rsidP="00B30239">
      <w:pPr>
        <w:spacing w:after="0" w:line="240" w:lineRule="auto"/>
        <w:ind w:firstLine="567"/>
        <w:jc w:val="both"/>
        <w:rPr>
          <w:rFonts w:eastAsia="Times New Roman" w:cstheme="minorHAnsi"/>
          <w:lang w:eastAsia="sl-SI"/>
        </w:rPr>
      </w:pPr>
      <w:r w:rsidRPr="00B30239">
        <w:rPr>
          <w:rFonts w:eastAsia="Times New Roman" w:cstheme="minorHAnsi"/>
          <w:lang w:eastAsia="sl-SI"/>
        </w:rPr>
        <w:t>Kadar namerava ponudnik izvesti naročilo s podizvajalci, mora ravnati v skladu s 94. členom ZJN-3.</w:t>
      </w:r>
    </w:p>
    <w:p w14:paraId="2214D080" w14:textId="77777777" w:rsidR="00B30239" w:rsidRPr="00B30239" w:rsidRDefault="00B30239" w:rsidP="00B30239">
      <w:pPr>
        <w:spacing w:after="0" w:line="240" w:lineRule="auto"/>
        <w:ind w:right="10" w:firstLine="567"/>
        <w:jc w:val="both"/>
        <w:rPr>
          <w:rFonts w:eastAsia="Times New Roman" w:cstheme="minorHAnsi"/>
          <w:color w:val="000000"/>
        </w:rPr>
      </w:pPr>
      <w:r w:rsidRPr="00B30239">
        <w:rPr>
          <w:rFonts w:eastAsia="Times New Roman" w:cstheme="minorHAnsi"/>
        </w:rPr>
        <w:lastRenderedPageBreak/>
        <w:t xml:space="preserve">Podizvajalci morajo </w:t>
      </w:r>
      <w:r w:rsidRPr="00B30239">
        <w:rPr>
          <w:rFonts w:eastAsia="Times New Roman" w:cstheme="minorHAnsi"/>
          <w:color w:val="000000"/>
        </w:rPr>
        <w:t xml:space="preserve">izpolnjevati pogoje, kot so določeni v </w:t>
      </w:r>
      <w:r w:rsidRPr="00B30239">
        <w:rPr>
          <w:rFonts w:eastAsia="Times New Roman" w:cstheme="minorHAnsi"/>
        </w:rPr>
        <w:t xml:space="preserve">III. poglavju </w:t>
      </w:r>
      <w:r w:rsidRPr="00B30239">
        <w:rPr>
          <w:rFonts w:eastAsia="Times New Roman" w:cstheme="minorHAnsi"/>
          <w:color w:val="000000"/>
        </w:rPr>
        <w:t xml:space="preserve">te dokumentacije Navodila ponudnikom za izdelavo ponudbe – posebni del. Izpolnjevanje tehničnih in kadrovskih pogojev (če so zahtevani) bo, če ni drugače določeno v tej dokumentaciji, ugotovljeno skupaj za glavnega ponudnika in podizvajalce.  </w:t>
      </w:r>
    </w:p>
    <w:p w14:paraId="138F8F47" w14:textId="77777777" w:rsidR="00B30239" w:rsidRPr="00B30239" w:rsidRDefault="00B30239" w:rsidP="00B30239">
      <w:pPr>
        <w:spacing w:after="0" w:line="240" w:lineRule="auto"/>
        <w:ind w:firstLine="567"/>
        <w:jc w:val="both"/>
        <w:rPr>
          <w:rFonts w:eastAsia="Times New Roman" w:cstheme="minorHAnsi"/>
          <w:lang w:eastAsia="sl-SI"/>
        </w:rPr>
      </w:pPr>
      <w:r w:rsidRPr="00B30239">
        <w:rPr>
          <w:rFonts w:eastAsia="Times New Roman" w:cstheme="minorHAnsi"/>
          <w:lang w:eastAsia="sl-SI"/>
        </w:rPr>
        <w:t xml:space="preserve">Če ponudnik izpolnjevanje katerega od pogojev dokazuje skupaj s katerim od podizvajalcev (npr. reference), po sklenitvi pogodbe pa želi takšnega podizvajalca zamenjati, mora ponudnik zagotoviti, da je novi podizvajalec takšen, da tudi skupaj z njim glavni ponudnik izpolnjuje zahtevane pogoje iz dokumentacije. Naročnik bo izpolnjevanje teh pogojev ugotavljal na dan predlagane spremembe. </w:t>
      </w:r>
    </w:p>
    <w:p w14:paraId="057842EE" w14:textId="77777777" w:rsidR="00B30239" w:rsidRPr="00B30239" w:rsidRDefault="00B30239" w:rsidP="00B30239">
      <w:pPr>
        <w:spacing w:after="0" w:line="240" w:lineRule="auto"/>
        <w:ind w:firstLine="567"/>
        <w:jc w:val="both"/>
        <w:rPr>
          <w:rFonts w:eastAsia="Times New Roman" w:cstheme="minorHAnsi"/>
          <w:lang w:eastAsia="sl-SI"/>
        </w:rPr>
      </w:pPr>
    </w:p>
    <w:p w14:paraId="71AC5769" w14:textId="77777777" w:rsidR="00B30239" w:rsidRPr="00B30239" w:rsidRDefault="00B30239" w:rsidP="00B30239">
      <w:pPr>
        <w:numPr>
          <w:ilvl w:val="0"/>
          <w:numId w:val="2"/>
        </w:numPr>
        <w:spacing w:after="0" w:line="240" w:lineRule="auto"/>
        <w:outlineLvl w:val="1"/>
        <w:rPr>
          <w:rFonts w:eastAsia="Calibri" w:cs="Arial"/>
          <w:b/>
          <w:lang w:eastAsia="x-none"/>
        </w:rPr>
      </w:pPr>
      <w:bookmarkStart w:id="68" w:name="_Toc113279459"/>
      <w:bookmarkStart w:id="69" w:name="_Toc113279460"/>
      <w:bookmarkStart w:id="70" w:name="_Toc113279461"/>
      <w:bookmarkStart w:id="71" w:name="_Toc527632686"/>
      <w:bookmarkStart w:id="72" w:name="_Toc116544010"/>
      <w:bookmarkEnd w:id="46"/>
      <w:bookmarkEnd w:id="68"/>
      <w:bookmarkEnd w:id="69"/>
      <w:bookmarkEnd w:id="70"/>
      <w:r w:rsidRPr="00B30239">
        <w:rPr>
          <w:rFonts w:eastAsia="Calibri" w:cs="Arial"/>
          <w:b/>
          <w:lang w:eastAsia="x-none"/>
        </w:rPr>
        <w:t>Finančno zavarovanje</w:t>
      </w:r>
      <w:bookmarkEnd w:id="71"/>
      <w:bookmarkEnd w:id="72"/>
    </w:p>
    <w:p w14:paraId="7BA244C3" w14:textId="77777777" w:rsidR="00B30239" w:rsidRPr="00B30239" w:rsidRDefault="00B30239" w:rsidP="00B30239">
      <w:pPr>
        <w:spacing w:after="0" w:line="240" w:lineRule="auto"/>
        <w:rPr>
          <w:rFonts w:ascii="Times New Roman" w:eastAsia="Times New Roman" w:hAnsi="Times New Roman" w:cs="Times New Roman"/>
          <w:sz w:val="24"/>
          <w:szCs w:val="24"/>
          <w:lang w:eastAsia="x-none"/>
        </w:rPr>
      </w:pPr>
    </w:p>
    <w:p w14:paraId="1B34E327" w14:textId="77777777" w:rsidR="00B30239" w:rsidRPr="00B30239" w:rsidRDefault="00B30239" w:rsidP="00B30239">
      <w:pPr>
        <w:spacing w:after="0" w:line="240" w:lineRule="auto"/>
        <w:jc w:val="both"/>
        <w:rPr>
          <w:rFonts w:eastAsia="Calibri" w:cstheme="minorHAnsi"/>
        </w:rPr>
      </w:pPr>
      <w:r w:rsidRPr="00B30239">
        <w:rPr>
          <w:rFonts w:eastAsia="Calibri" w:cstheme="minorHAnsi"/>
        </w:rPr>
        <w:t xml:space="preserve">Naročnik v postopku javnega naročila zahteva naslednjo vrsto finančnih zavarovanj: </w:t>
      </w:r>
    </w:p>
    <w:p w14:paraId="56FB21D0" w14:textId="77777777" w:rsidR="00B30239" w:rsidRPr="00B30239" w:rsidRDefault="00B30239" w:rsidP="00B30239">
      <w:pPr>
        <w:numPr>
          <w:ilvl w:val="0"/>
          <w:numId w:val="9"/>
        </w:numPr>
        <w:spacing w:after="0" w:line="260" w:lineRule="atLeast"/>
        <w:contextualSpacing/>
        <w:jc w:val="both"/>
        <w:rPr>
          <w:rFonts w:eastAsia="Calibri" w:cstheme="minorHAnsi"/>
        </w:rPr>
      </w:pPr>
      <w:r w:rsidRPr="00B30239">
        <w:rPr>
          <w:rFonts w:eastAsia="Calibri" w:cstheme="minorHAnsi"/>
        </w:rPr>
        <w:t>finančno zavarovanje za resnost prijave in ponudbe,</w:t>
      </w:r>
    </w:p>
    <w:p w14:paraId="7B4D0FCF" w14:textId="77777777" w:rsidR="00B30239" w:rsidRPr="00B30239" w:rsidRDefault="00B30239" w:rsidP="00B30239">
      <w:pPr>
        <w:numPr>
          <w:ilvl w:val="0"/>
          <w:numId w:val="9"/>
        </w:numPr>
        <w:spacing w:after="0" w:line="260" w:lineRule="atLeast"/>
        <w:contextualSpacing/>
        <w:jc w:val="both"/>
        <w:rPr>
          <w:rFonts w:eastAsia="Calibri" w:cstheme="minorHAnsi"/>
        </w:rPr>
      </w:pPr>
      <w:r w:rsidRPr="00B30239">
        <w:rPr>
          <w:rFonts w:eastAsia="Calibri" w:cstheme="minorHAnsi"/>
        </w:rPr>
        <w:t>finančno zavarovanje za dobro izvedbo pogodbenih obveznosti.</w:t>
      </w:r>
    </w:p>
    <w:p w14:paraId="566483F0" w14:textId="77777777" w:rsidR="00B30239" w:rsidRPr="00B30239" w:rsidRDefault="00B30239" w:rsidP="00B30239">
      <w:pPr>
        <w:spacing w:after="0" w:line="240" w:lineRule="auto"/>
        <w:jc w:val="both"/>
        <w:rPr>
          <w:rFonts w:eastAsia="Calibri" w:cstheme="minorHAnsi"/>
        </w:rPr>
      </w:pPr>
    </w:p>
    <w:p w14:paraId="6926853F" w14:textId="77777777" w:rsidR="00B30239" w:rsidRPr="00B30239" w:rsidRDefault="00B30239" w:rsidP="00B30239">
      <w:pPr>
        <w:spacing w:after="0" w:line="240" w:lineRule="auto"/>
        <w:jc w:val="both"/>
        <w:rPr>
          <w:rFonts w:ascii="Calibri" w:eastAsia="Calibri" w:hAnsi="Calibri" w:cs="Times New Roman"/>
          <w:u w:val="single"/>
        </w:rPr>
      </w:pPr>
      <w:r w:rsidRPr="00B30239">
        <w:rPr>
          <w:rFonts w:ascii="Calibri" w:eastAsia="Calibri" w:hAnsi="Calibri" w:cs="Times New Roman"/>
          <w:u w:val="single"/>
        </w:rPr>
        <w:t xml:space="preserve">K I): Finančno zavarovanje za resnost prijave in ponudbe: </w:t>
      </w:r>
    </w:p>
    <w:p w14:paraId="05D2B3C8" w14:textId="77777777" w:rsidR="00B30239" w:rsidRPr="00B30239" w:rsidRDefault="00B30239" w:rsidP="00B30239">
      <w:pPr>
        <w:spacing w:after="0" w:line="240" w:lineRule="auto"/>
        <w:ind w:firstLine="708"/>
        <w:jc w:val="both"/>
        <w:rPr>
          <w:rFonts w:ascii="Calibri" w:eastAsia="Calibri" w:hAnsi="Calibri" w:cs="Times New Roman"/>
        </w:rPr>
      </w:pPr>
      <w:r w:rsidRPr="00B30239">
        <w:rPr>
          <w:rFonts w:ascii="Calibri" w:eastAsia="Calibri" w:hAnsi="Calibri" w:cs="Times New Roman"/>
        </w:rPr>
        <w:t xml:space="preserve">Kandidati morajo zavarovanje za resnost prijave in ponudbe predložiti skupaj s prijavo (prva faza). Višina zavarovanja je določena v III. poglavju dokumentacije JN.  </w:t>
      </w:r>
    </w:p>
    <w:p w14:paraId="7F47B6BA" w14:textId="77777777" w:rsidR="00B30239" w:rsidRPr="00B30239" w:rsidRDefault="00B30239" w:rsidP="00B30239">
      <w:pPr>
        <w:spacing w:after="0" w:line="240" w:lineRule="auto"/>
        <w:ind w:firstLine="708"/>
        <w:jc w:val="both"/>
        <w:rPr>
          <w:rFonts w:ascii="Calibri" w:eastAsia="Calibri" w:hAnsi="Calibri" w:cs="Times New Roman"/>
        </w:rPr>
      </w:pPr>
      <w:r w:rsidRPr="00B30239">
        <w:rPr>
          <w:rFonts w:ascii="Calibri" w:eastAsia="Calibri" w:hAnsi="Calibri" w:cs="Times New Roman"/>
        </w:rPr>
        <w:t xml:space="preserve">Zavarovanje mora veljati najmanj tako dolgo, kot je veljavna prijava in ponudba. Če bo ponudnik v ponudbi navedel daljši rok veljavnosti ponudbe od zahtevanega, mora biti le-ta pokrit z zavarovanjem za resnost ponudbe. </w:t>
      </w:r>
    </w:p>
    <w:p w14:paraId="7D39EAD0" w14:textId="77777777" w:rsidR="00B30239" w:rsidRPr="00B30239" w:rsidRDefault="00B30239" w:rsidP="00B30239">
      <w:pPr>
        <w:spacing w:after="0" w:line="240" w:lineRule="auto"/>
        <w:ind w:firstLine="708"/>
        <w:jc w:val="both"/>
        <w:rPr>
          <w:rFonts w:ascii="Calibri" w:eastAsia="Calibri" w:hAnsi="Calibri" w:cs="Times New Roman"/>
        </w:rPr>
      </w:pPr>
      <w:r w:rsidRPr="00B30239">
        <w:rPr>
          <w:rFonts w:ascii="Calibri" w:eastAsia="Calibri" w:hAnsi="Calibri" w:cs="Times New Roman"/>
        </w:rPr>
        <w:t xml:space="preserve">Naročnik lahko zahteva, da kandidati/ponudniki podaljšajo rok veljavnosti zavarovanja za resnost prijave/ponudbe za dodaten čas, če v obdobju veljavnosti finančnega zavarovanja pogodba še ni bila sklenjena (npr. izbor še ni zaključen, morebitna vložitev zahtevka za revizijo) oziroma ni predloženo zavarovanje za dobro izvedbo pogodbenih obveznosti. Zahteva naročnika za podaljšanje veljavnosti in odgovori kandidatov morajo biti podani v pisni obliki. Ponudnik ima pravico zavrniti zahtevo naročnika za podaljšanje veljavnosti. V takem primeru bo naročnik takšno ponudbo po izteku njene veljavnosti izločil iz nadaljnjega postopka. </w:t>
      </w:r>
    </w:p>
    <w:p w14:paraId="31F22779" w14:textId="77777777" w:rsidR="00B30239" w:rsidRPr="00B30239" w:rsidRDefault="00B30239" w:rsidP="00B30239">
      <w:pPr>
        <w:spacing w:after="0" w:line="240" w:lineRule="auto"/>
        <w:ind w:firstLine="708"/>
        <w:jc w:val="both"/>
        <w:rPr>
          <w:rFonts w:ascii="Calibri" w:eastAsia="Calibri" w:hAnsi="Calibri" w:cs="Times New Roman"/>
        </w:rPr>
      </w:pPr>
      <w:r w:rsidRPr="00B30239">
        <w:rPr>
          <w:rFonts w:ascii="Calibri" w:eastAsia="Calibri" w:hAnsi="Calibri" w:cs="Times New Roman"/>
        </w:rPr>
        <w:t>Če</w:t>
      </w:r>
      <w:r w:rsidRPr="00B30239" w:rsidDel="007616C5">
        <w:rPr>
          <w:rFonts w:ascii="Calibri" w:eastAsia="Calibri" w:hAnsi="Calibri" w:cs="Times New Roman"/>
        </w:rPr>
        <w:t xml:space="preserve"> </w:t>
      </w:r>
      <w:r w:rsidRPr="00B30239">
        <w:rPr>
          <w:rFonts w:ascii="Calibri" w:eastAsia="Calibri" w:hAnsi="Calibri" w:cs="Times New Roman"/>
        </w:rPr>
        <w:t xml:space="preserve">kandidat ne bo predložil ustreznega finančnega zavarovanja ali če finančno zavarovanje ne bo vrednostno ustrezalo naročnikovim zahtevam, bo njegova prijava izločena iz nadaljnjega postopka. </w:t>
      </w:r>
    </w:p>
    <w:p w14:paraId="31E114D0" w14:textId="77777777" w:rsidR="00B30239" w:rsidRPr="00B30239" w:rsidRDefault="00B30239" w:rsidP="00B30239">
      <w:pPr>
        <w:spacing w:after="0" w:line="240" w:lineRule="auto"/>
        <w:ind w:firstLine="708"/>
        <w:jc w:val="both"/>
        <w:rPr>
          <w:rFonts w:ascii="Calibri" w:eastAsia="Calibri" w:hAnsi="Calibri" w:cs="Times New Roman"/>
        </w:rPr>
      </w:pPr>
      <w:r w:rsidRPr="00B30239">
        <w:rPr>
          <w:rFonts w:ascii="Calibri" w:eastAsia="Calibri" w:hAnsi="Calibri" w:cs="Times New Roman"/>
        </w:rPr>
        <w:t xml:space="preserve">Naročnik bo zavarovanje za resnost ponudbe unovčil v naslednjih primerih: </w:t>
      </w:r>
    </w:p>
    <w:p w14:paraId="22E850D2" w14:textId="77777777" w:rsidR="00B30239" w:rsidRPr="00B30239" w:rsidRDefault="00B30239" w:rsidP="00B30239">
      <w:pPr>
        <w:numPr>
          <w:ilvl w:val="0"/>
          <w:numId w:val="10"/>
        </w:numPr>
        <w:spacing w:after="0" w:line="240" w:lineRule="auto"/>
        <w:jc w:val="both"/>
        <w:rPr>
          <w:rFonts w:ascii="Calibri" w:eastAsia="Calibri" w:hAnsi="Calibri" w:cs="Times New Roman"/>
        </w:rPr>
      </w:pPr>
      <w:r w:rsidRPr="00B30239">
        <w:rPr>
          <w:rFonts w:ascii="Calibri" w:eastAsia="Calibri" w:hAnsi="Calibri" w:cs="Times New Roman"/>
        </w:rPr>
        <w:t xml:space="preserve">če bo kandidat umaknil prijavo po poteku roka za prejem prijav ali nedopustno spremenil prijavo v času njene veljavnosti ali </w:t>
      </w:r>
    </w:p>
    <w:p w14:paraId="45715949" w14:textId="77777777" w:rsidR="00B30239" w:rsidRPr="00B30239" w:rsidRDefault="00B30239" w:rsidP="00B30239">
      <w:pPr>
        <w:numPr>
          <w:ilvl w:val="0"/>
          <w:numId w:val="10"/>
        </w:numPr>
        <w:spacing w:after="0" w:line="240" w:lineRule="auto"/>
        <w:jc w:val="both"/>
        <w:rPr>
          <w:rFonts w:ascii="Calibri" w:eastAsia="Calibri" w:hAnsi="Calibri" w:cs="Times New Roman"/>
        </w:rPr>
      </w:pPr>
      <w:r w:rsidRPr="00B30239">
        <w:rPr>
          <w:rFonts w:ascii="Calibri" w:eastAsia="Calibri" w:hAnsi="Calibri" w:cs="Times New Roman"/>
        </w:rPr>
        <w:t xml:space="preserve">če ponudnik na poziv naročnika ne bo podpisal pogodbe ali </w:t>
      </w:r>
    </w:p>
    <w:p w14:paraId="287B2CEC" w14:textId="77777777" w:rsidR="00B30239" w:rsidRPr="00B30239" w:rsidRDefault="00B30239" w:rsidP="00B30239">
      <w:pPr>
        <w:numPr>
          <w:ilvl w:val="0"/>
          <w:numId w:val="10"/>
        </w:numPr>
        <w:spacing w:after="0" w:line="240" w:lineRule="auto"/>
        <w:jc w:val="both"/>
        <w:rPr>
          <w:rFonts w:ascii="Calibri" w:eastAsia="Calibri" w:hAnsi="Calibri" w:cs="Times New Roman"/>
        </w:rPr>
      </w:pPr>
      <w:r w:rsidRPr="00B30239">
        <w:rPr>
          <w:rFonts w:ascii="Calibri" w:eastAsia="Calibri" w:hAnsi="Calibri" w:cs="Times New Roman"/>
        </w:rPr>
        <w:t xml:space="preserve">če ponudnik ne bo predložil zavarovanja za dobro izvedbo pogodbenih obveznosti v skladu s </w:t>
      </w:r>
    </w:p>
    <w:p w14:paraId="187726B0" w14:textId="77777777" w:rsidR="00B30239" w:rsidRPr="00B30239" w:rsidRDefault="00B30239" w:rsidP="00B30239">
      <w:pPr>
        <w:numPr>
          <w:ilvl w:val="0"/>
          <w:numId w:val="10"/>
        </w:numPr>
        <w:spacing w:after="0" w:line="240" w:lineRule="auto"/>
        <w:jc w:val="both"/>
        <w:rPr>
          <w:rFonts w:ascii="Calibri" w:eastAsia="Calibri" w:hAnsi="Calibri" w:cs="Times New Roman"/>
        </w:rPr>
      </w:pPr>
      <w:r w:rsidRPr="00B30239">
        <w:rPr>
          <w:rFonts w:ascii="Calibri" w:eastAsia="Calibri" w:hAnsi="Calibri" w:cs="Times New Roman"/>
        </w:rPr>
        <w:t>pogoji naročila.</w:t>
      </w:r>
    </w:p>
    <w:p w14:paraId="2E13F652" w14:textId="77777777" w:rsidR="00B30239" w:rsidRPr="00B30239" w:rsidRDefault="00B30239" w:rsidP="00B30239">
      <w:pPr>
        <w:spacing w:after="0" w:line="240" w:lineRule="auto"/>
        <w:jc w:val="both"/>
        <w:rPr>
          <w:rFonts w:eastAsia="Times New Roman" w:cstheme="minorHAnsi"/>
          <w:szCs w:val="24"/>
          <w:u w:val="single"/>
          <w:lang w:eastAsia="sl-SI"/>
        </w:rPr>
      </w:pPr>
    </w:p>
    <w:p w14:paraId="4EDD6D19" w14:textId="77777777" w:rsidR="00B30239" w:rsidRPr="00B30239" w:rsidRDefault="00B30239" w:rsidP="00B30239">
      <w:pPr>
        <w:spacing w:after="0" w:line="240" w:lineRule="auto"/>
        <w:jc w:val="both"/>
        <w:rPr>
          <w:rFonts w:eastAsia="Times New Roman" w:cstheme="minorHAnsi"/>
          <w:szCs w:val="24"/>
          <w:u w:val="single"/>
          <w:lang w:eastAsia="sl-SI"/>
        </w:rPr>
      </w:pPr>
      <w:r w:rsidRPr="00B30239">
        <w:rPr>
          <w:rFonts w:eastAsia="Times New Roman" w:cstheme="minorHAnsi"/>
          <w:szCs w:val="24"/>
          <w:u w:val="single"/>
          <w:lang w:eastAsia="sl-SI"/>
        </w:rPr>
        <w:t>K II): Finančno zavarovanje za dobro izvedbo pogodbenih obveznosti</w:t>
      </w:r>
    </w:p>
    <w:p w14:paraId="1FAF3299" w14:textId="77777777" w:rsidR="00B30239" w:rsidRPr="00B30239" w:rsidRDefault="00B30239" w:rsidP="00B30239">
      <w:pPr>
        <w:spacing w:after="0" w:line="240" w:lineRule="auto"/>
        <w:ind w:firstLine="708"/>
        <w:jc w:val="both"/>
        <w:rPr>
          <w:rFonts w:eastAsia="Calibri" w:cstheme="minorHAnsi"/>
        </w:rPr>
      </w:pPr>
      <w:r w:rsidRPr="00B30239">
        <w:rPr>
          <w:rFonts w:eastAsia="Calibri" w:cstheme="minorHAnsi"/>
        </w:rPr>
        <w:t xml:space="preserve">V osnutku pogodbe je določen način in rok predložitve finančnega zavarovanja za dobro izvedbo pogodbenih obveznosti, njegova višina ter ostali pogoji v zvezi z zavarovanjem. </w:t>
      </w:r>
    </w:p>
    <w:p w14:paraId="1F34DB3F" w14:textId="77777777" w:rsidR="00B30239" w:rsidRPr="00B30239" w:rsidRDefault="00B30239" w:rsidP="00B30239">
      <w:pPr>
        <w:spacing w:after="0" w:line="240" w:lineRule="auto"/>
        <w:jc w:val="both"/>
        <w:rPr>
          <w:rFonts w:eastAsia="Times New Roman" w:cstheme="minorHAnsi"/>
          <w:szCs w:val="24"/>
          <w:lang w:eastAsia="sl-SI"/>
        </w:rPr>
      </w:pPr>
    </w:p>
    <w:p w14:paraId="49CBB430" w14:textId="77777777" w:rsidR="00B30239" w:rsidRPr="00B30239" w:rsidRDefault="00B30239" w:rsidP="00B30239">
      <w:pPr>
        <w:spacing w:after="0" w:line="240" w:lineRule="auto"/>
        <w:jc w:val="both"/>
        <w:rPr>
          <w:rFonts w:ascii="Calibri" w:eastAsia="Calibri" w:hAnsi="Calibri" w:cs="Times New Roman"/>
        </w:rPr>
      </w:pPr>
      <w:r w:rsidRPr="00B30239">
        <w:rPr>
          <w:rFonts w:ascii="Calibri" w:eastAsia="Calibri" w:hAnsi="Calibri" w:cs="Times New Roman"/>
        </w:rPr>
        <w:t>Kandidati/Ponudniki lahko, kot instrument finančnega zavarovanja, predložijo:</w:t>
      </w:r>
    </w:p>
    <w:p w14:paraId="26CC6709" w14:textId="77777777" w:rsidR="00B30239" w:rsidRPr="00B30239" w:rsidRDefault="00B30239" w:rsidP="00B30239">
      <w:pPr>
        <w:numPr>
          <w:ilvl w:val="0"/>
          <w:numId w:val="12"/>
        </w:numPr>
        <w:spacing w:after="0" w:line="240" w:lineRule="auto"/>
        <w:jc w:val="both"/>
        <w:rPr>
          <w:rFonts w:eastAsia="Calibri" w:cstheme="minorHAnsi"/>
        </w:rPr>
      </w:pPr>
      <w:r w:rsidRPr="00B30239">
        <w:rPr>
          <w:rFonts w:eastAsia="Calibri" w:cstheme="minorHAnsi"/>
        </w:rPr>
        <w:t>bančno garancijo,</w:t>
      </w:r>
    </w:p>
    <w:p w14:paraId="0A9996B2" w14:textId="77777777" w:rsidR="00B30239" w:rsidRPr="00B30239" w:rsidRDefault="00B30239" w:rsidP="00B30239">
      <w:pPr>
        <w:numPr>
          <w:ilvl w:val="0"/>
          <w:numId w:val="12"/>
        </w:numPr>
        <w:spacing w:after="0" w:line="240" w:lineRule="auto"/>
        <w:jc w:val="both"/>
        <w:rPr>
          <w:rFonts w:eastAsia="Calibri" w:cstheme="minorHAnsi"/>
        </w:rPr>
      </w:pPr>
      <w:r w:rsidRPr="00B30239">
        <w:rPr>
          <w:rFonts w:eastAsia="Calibri" w:cstheme="minorHAnsi"/>
        </w:rPr>
        <w:t>zavarovanje zavarovalnice,</w:t>
      </w:r>
    </w:p>
    <w:p w14:paraId="4136D6A6" w14:textId="77777777" w:rsidR="00B30239" w:rsidRPr="00B30239" w:rsidRDefault="00B30239" w:rsidP="00B30239">
      <w:pPr>
        <w:numPr>
          <w:ilvl w:val="0"/>
          <w:numId w:val="12"/>
        </w:numPr>
        <w:spacing w:after="0" w:line="240" w:lineRule="auto"/>
        <w:jc w:val="both"/>
        <w:rPr>
          <w:rFonts w:eastAsia="Calibri" w:cstheme="minorHAnsi"/>
        </w:rPr>
      </w:pPr>
      <w:r w:rsidRPr="00B30239">
        <w:rPr>
          <w:rFonts w:eastAsia="Calibri" w:cstheme="minorHAnsi"/>
        </w:rPr>
        <w:t>denarni depozit.</w:t>
      </w:r>
    </w:p>
    <w:p w14:paraId="6FD569AE" w14:textId="77777777" w:rsidR="00B30239" w:rsidRPr="00B30239" w:rsidRDefault="00B30239" w:rsidP="00B30239">
      <w:pPr>
        <w:spacing w:after="0" w:line="240" w:lineRule="auto"/>
        <w:jc w:val="both"/>
        <w:rPr>
          <w:rFonts w:eastAsia="Calibri" w:cstheme="minorHAnsi"/>
          <w:u w:val="single"/>
        </w:rPr>
      </w:pPr>
    </w:p>
    <w:p w14:paraId="69442E12" w14:textId="77777777" w:rsidR="00B30239" w:rsidRPr="00B30239" w:rsidRDefault="00B30239" w:rsidP="00B30239">
      <w:pPr>
        <w:spacing w:after="0" w:line="240" w:lineRule="auto"/>
        <w:jc w:val="both"/>
        <w:rPr>
          <w:rFonts w:eastAsia="Calibri" w:cstheme="minorHAnsi"/>
          <w:u w:val="single"/>
        </w:rPr>
      </w:pPr>
      <w:r w:rsidRPr="00B30239">
        <w:rPr>
          <w:rFonts w:eastAsia="Calibri" w:cstheme="minorHAnsi"/>
          <w:u w:val="single"/>
        </w:rPr>
        <w:t xml:space="preserve">K a): Bančna garancija: </w:t>
      </w:r>
    </w:p>
    <w:p w14:paraId="77A85E19" w14:textId="77777777" w:rsidR="00B30239" w:rsidRPr="00B30239" w:rsidRDefault="00B30239" w:rsidP="00B30239">
      <w:pPr>
        <w:spacing w:after="0" w:line="240" w:lineRule="auto"/>
        <w:ind w:firstLine="709"/>
        <w:jc w:val="both"/>
        <w:rPr>
          <w:rFonts w:eastAsia="Times New Roman" w:cs="Arial"/>
          <w:szCs w:val="21"/>
          <w:lang w:eastAsia="sl-SI"/>
        </w:rPr>
      </w:pPr>
      <w:r w:rsidRPr="00B30239">
        <w:rPr>
          <w:rFonts w:eastAsia="Times New Roman" w:cstheme="minorHAnsi"/>
          <w:szCs w:val="24"/>
          <w:lang w:eastAsia="sl-SI"/>
        </w:rPr>
        <w:t>Bančna garancija mora biti izdana na podlagi Enotnih pravil za garancije na poziv (EPGP), revizija iz leta 2010, izdanih pri MTZ pod št. 758, mora biti nepreklicna, brezpogojna, unovčljiva na prvi poziv.</w:t>
      </w:r>
      <w:r w:rsidRPr="00B30239">
        <w:rPr>
          <w:rFonts w:eastAsia="Times New Roman" w:cstheme="minorHAnsi"/>
          <w:b/>
          <w:bCs/>
          <w:szCs w:val="24"/>
          <w:lang w:eastAsia="sl-SI"/>
        </w:rPr>
        <w:t xml:space="preserve"> </w:t>
      </w:r>
      <w:r w:rsidRPr="00B30239">
        <w:rPr>
          <w:rFonts w:eastAsia="Times New Roman" w:cs="Arial"/>
          <w:szCs w:val="21"/>
          <w:lang w:eastAsia="sl-SI"/>
        </w:rPr>
        <w:t xml:space="preserve">Izdana mora biti s strani banke, ki ima sedež v državah članicah Evropske unije ali v Švici. V </w:t>
      </w:r>
      <w:r w:rsidRPr="00B30239">
        <w:rPr>
          <w:rFonts w:eastAsia="Times New Roman" w:cs="Arial"/>
          <w:szCs w:val="21"/>
          <w:lang w:eastAsia="sl-SI"/>
        </w:rPr>
        <w:lastRenderedPageBreak/>
        <w:t>primeru spora med naročnikom in garantom je pristojno sodišče po sedežu javnega naročnika. Vsebina garancije mora biti skladna z vzorcem v PRILOGI F/1 in F/2.</w:t>
      </w:r>
    </w:p>
    <w:p w14:paraId="112EE510" w14:textId="77777777" w:rsidR="00B30239" w:rsidRPr="00B30239" w:rsidRDefault="00B30239" w:rsidP="00B30239">
      <w:pPr>
        <w:spacing w:after="0" w:line="240" w:lineRule="auto"/>
        <w:ind w:firstLine="709"/>
        <w:jc w:val="both"/>
        <w:rPr>
          <w:rFonts w:eastAsia="Times New Roman" w:cs="Arial"/>
          <w:szCs w:val="21"/>
          <w:lang w:eastAsia="sl-SI"/>
        </w:rPr>
      </w:pPr>
    </w:p>
    <w:p w14:paraId="4F165394" w14:textId="77777777" w:rsidR="00B30239" w:rsidRPr="00B30239" w:rsidRDefault="00B30239" w:rsidP="00B30239">
      <w:pPr>
        <w:spacing w:after="0" w:line="240" w:lineRule="auto"/>
        <w:jc w:val="both"/>
        <w:rPr>
          <w:rFonts w:eastAsia="Calibri" w:cs="Arial"/>
          <w:u w:val="single"/>
        </w:rPr>
      </w:pPr>
      <w:r w:rsidRPr="00B30239">
        <w:rPr>
          <w:rFonts w:eastAsia="Calibri" w:cs="Arial"/>
          <w:u w:val="single"/>
        </w:rPr>
        <w:t>K b): Zavarovanje zavarovalnice:</w:t>
      </w:r>
    </w:p>
    <w:p w14:paraId="26913A85" w14:textId="77777777" w:rsidR="00B30239" w:rsidRPr="00B30239" w:rsidRDefault="00B30239" w:rsidP="00B30239">
      <w:pPr>
        <w:spacing w:after="0" w:line="240" w:lineRule="auto"/>
        <w:ind w:firstLine="709"/>
        <w:jc w:val="both"/>
        <w:rPr>
          <w:rFonts w:eastAsia="Times New Roman" w:cs="Arial"/>
          <w:szCs w:val="21"/>
          <w:lang w:eastAsia="sl-SI"/>
        </w:rPr>
      </w:pPr>
      <w:r w:rsidRPr="00B30239">
        <w:rPr>
          <w:rFonts w:eastAsia="Times New Roman" w:cs="Arial"/>
          <w:szCs w:val="24"/>
          <w:lang w:eastAsia="sl-SI"/>
        </w:rPr>
        <w:t xml:space="preserve">Finančno zavarovanje, izdano s strani zavarovalnice, mora biti </w:t>
      </w:r>
      <w:r w:rsidRPr="00B30239">
        <w:rPr>
          <w:rFonts w:eastAsia="Times New Roman" w:cstheme="minorHAnsi"/>
          <w:szCs w:val="24"/>
          <w:lang w:eastAsia="sl-SI"/>
        </w:rPr>
        <w:t>nepreklicno, brezpogojno in  unovčljivo na prvi poziv</w:t>
      </w:r>
      <w:r w:rsidRPr="00B30239">
        <w:rPr>
          <w:rFonts w:eastAsia="Times New Roman" w:cs="Arial"/>
          <w:szCs w:val="24"/>
          <w:lang w:eastAsia="sl-SI"/>
        </w:rPr>
        <w:t xml:space="preserve">, brez morebitnih dodatnih pogojev zavarovalnice (npr. ureditev s splošnimi pogoji, ki je v nasprotju z zahtevami naročnika). V predloženem zavarovanju ne sme biti navedeno, da je kot pogoj za unovčitev treba predložiti original. </w:t>
      </w:r>
      <w:r w:rsidRPr="00B30239">
        <w:rPr>
          <w:rFonts w:eastAsia="Times New Roman" w:cs="Arial"/>
          <w:szCs w:val="21"/>
          <w:lang w:eastAsia="sl-SI"/>
        </w:rPr>
        <w:t>Vsebina garancije mora biti skladna z vzorcem v PRILOGI F/1 in F/2.</w:t>
      </w:r>
    </w:p>
    <w:p w14:paraId="2C7ECD6B" w14:textId="77777777" w:rsidR="00B30239" w:rsidRPr="00B30239" w:rsidRDefault="00B30239" w:rsidP="00B30239">
      <w:pPr>
        <w:spacing w:after="0" w:line="240" w:lineRule="auto"/>
        <w:jc w:val="both"/>
        <w:rPr>
          <w:rFonts w:eastAsia="Times New Roman" w:cs="Arial"/>
          <w:szCs w:val="24"/>
          <w:u w:val="single"/>
          <w:lang w:eastAsia="sl-SI"/>
        </w:rPr>
      </w:pPr>
    </w:p>
    <w:p w14:paraId="179B5831" w14:textId="77777777" w:rsidR="00B30239" w:rsidRPr="00B30239" w:rsidRDefault="00B30239" w:rsidP="00B30239">
      <w:pPr>
        <w:spacing w:after="0" w:line="240" w:lineRule="auto"/>
        <w:jc w:val="both"/>
        <w:rPr>
          <w:rFonts w:eastAsia="Times New Roman" w:cs="Arial"/>
          <w:szCs w:val="24"/>
          <w:u w:val="single"/>
          <w:lang w:eastAsia="sl-SI"/>
        </w:rPr>
      </w:pPr>
      <w:r w:rsidRPr="00B30239">
        <w:rPr>
          <w:rFonts w:eastAsia="Times New Roman" w:cs="Arial"/>
          <w:szCs w:val="24"/>
          <w:u w:val="single"/>
          <w:lang w:eastAsia="sl-SI"/>
        </w:rPr>
        <w:t xml:space="preserve">K c): Denarni depozit: </w:t>
      </w:r>
    </w:p>
    <w:p w14:paraId="3D930CDE" w14:textId="77777777" w:rsidR="00B30239" w:rsidRPr="00B30239" w:rsidRDefault="00B30239" w:rsidP="00B30239">
      <w:pPr>
        <w:spacing w:after="0" w:line="240" w:lineRule="auto"/>
        <w:ind w:firstLine="708"/>
        <w:jc w:val="both"/>
        <w:rPr>
          <w:rFonts w:eastAsia="Times New Roman" w:cs="Arial"/>
          <w:szCs w:val="21"/>
          <w:lang w:eastAsia="sl-SI"/>
        </w:rPr>
      </w:pPr>
      <w:r w:rsidRPr="00B30239">
        <w:rPr>
          <w:rFonts w:eastAsia="Times New Roman" w:cs="Arial"/>
          <w:szCs w:val="24"/>
          <w:lang w:eastAsia="sl-SI"/>
        </w:rPr>
        <w:t xml:space="preserve">(Izbrani) ponudnik lahko na poslovni </w:t>
      </w:r>
      <w:r w:rsidRPr="00B30239">
        <w:rPr>
          <w:rFonts w:eastAsia="Times New Roman" w:cs="Arial"/>
          <w:szCs w:val="21"/>
          <w:lang w:eastAsia="sl-SI"/>
        </w:rPr>
        <w:t xml:space="preserve">račun naročnika (št. SI56 2900 0000 1824 912, </w:t>
      </w:r>
      <w:proofErr w:type="spellStart"/>
      <w:r w:rsidRPr="00B30239">
        <w:rPr>
          <w:rFonts w:eastAsia="Times New Roman" w:cs="Arial"/>
          <w:szCs w:val="21"/>
          <w:lang w:eastAsia="sl-SI"/>
        </w:rPr>
        <w:t>UniCredit</w:t>
      </w:r>
      <w:proofErr w:type="spellEnd"/>
      <w:r w:rsidRPr="00B30239">
        <w:rPr>
          <w:rFonts w:eastAsia="Times New Roman" w:cs="Arial"/>
          <w:szCs w:val="21"/>
          <w:lang w:eastAsia="sl-SI"/>
        </w:rPr>
        <w:t xml:space="preserve"> banka) nakaže denarni brezobrestni depozit. Depozit mora biti nakazan v višini, kot je zahtevana za višino zavarovanja in za enako obdobje zavarovanja. Kot dokazilo (tako v fazi oddaje ponudbe, kot tudi v drugih primerih) mora naročniku predložiti potrdilo o vplačilu depozita. Na plačilnem nalogu mora v rubriki »namen nakazila« oziroma na potrdilu o vplačilu depozita, navesti naslednje podatke:</w:t>
      </w:r>
    </w:p>
    <w:p w14:paraId="4D617BE9" w14:textId="77777777" w:rsidR="00B30239" w:rsidRPr="00B30239" w:rsidRDefault="00B30239" w:rsidP="00B30239">
      <w:pPr>
        <w:numPr>
          <w:ilvl w:val="0"/>
          <w:numId w:val="11"/>
        </w:numPr>
        <w:spacing w:after="0" w:line="240" w:lineRule="auto"/>
        <w:jc w:val="both"/>
        <w:rPr>
          <w:rFonts w:eastAsia="Calibri" w:cs="Times New Roman"/>
        </w:rPr>
      </w:pPr>
      <w:r w:rsidRPr="00B30239">
        <w:rPr>
          <w:rFonts w:eastAsia="Calibri" w:cs="Times New Roman"/>
        </w:rPr>
        <w:t xml:space="preserve">vrsto zavarovanja (depozit za zavarovanje … </w:t>
      </w:r>
      <w:r w:rsidRPr="00B30239">
        <w:rPr>
          <w:rFonts w:eastAsia="Calibri" w:cs="Times New Roman"/>
          <w:i/>
        </w:rPr>
        <w:t>(resnost prijave in ponudbe, dobre izvedbe del)),</w:t>
      </w:r>
    </w:p>
    <w:p w14:paraId="2FDB7CA0" w14:textId="77777777" w:rsidR="00B30239" w:rsidRPr="00B30239" w:rsidRDefault="00B30239" w:rsidP="00B30239">
      <w:pPr>
        <w:numPr>
          <w:ilvl w:val="0"/>
          <w:numId w:val="11"/>
        </w:numPr>
        <w:spacing w:after="0" w:line="240" w:lineRule="auto"/>
        <w:jc w:val="both"/>
        <w:rPr>
          <w:rFonts w:eastAsia="Calibri" w:cs="Times New Roman"/>
        </w:rPr>
      </w:pPr>
      <w:r w:rsidRPr="00B30239">
        <w:rPr>
          <w:rFonts w:eastAsia="Calibri" w:cs="Times New Roman"/>
        </w:rPr>
        <w:t>številko javnega naročila ali pogodbe.</w:t>
      </w:r>
    </w:p>
    <w:p w14:paraId="1248DDF2" w14:textId="77777777" w:rsidR="00B30239" w:rsidRPr="00B30239" w:rsidRDefault="00B30239" w:rsidP="00B30239">
      <w:pPr>
        <w:spacing w:after="0" w:line="240" w:lineRule="auto"/>
        <w:jc w:val="both"/>
        <w:rPr>
          <w:rFonts w:eastAsia="Times New Roman" w:cs="Arial"/>
          <w:szCs w:val="24"/>
          <w:u w:val="single"/>
          <w:lang w:eastAsia="sl-SI"/>
        </w:rPr>
      </w:pPr>
    </w:p>
    <w:p w14:paraId="10773BE6" w14:textId="77777777" w:rsidR="00B30239" w:rsidRPr="00B30239" w:rsidRDefault="00B30239" w:rsidP="00B30239">
      <w:pPr>
        <w:spacing w:after="0" w:line="240" w:lineRule="auto"/>
        <w:jc w:val="both"/>
        <w:rPr>
          <w:rFonts w:eastAsia="Times New Roman" w:cs="Arial"/>
          <w:szCs w:val="24"/>
          <w:u w:val="single"/>
          <w:lang w:eastAsia="sl-SI"/>
        </w:rPr>
      </w:pPr>
      <w:r w:rsidRPr="00B30239">
        <w:rPr>
          <w:rFonts w:eastAsia="Times New Roman" w:cs="Arial"/>
          <w:szCs w:val="24"/>
          <w:u w:val="single"/>
          <w:lang w:eastAsia="sl-SI"/>
        </w:rPr>
        <w:t xml:space="preserve">Splošna pravila: </w:t>
      </w:r>
    </w:p>
    <w:p w14:paraId="494195C2" w14:textId="77777777" w:rsidR="00B30239" w:rsidRPr="00B30239" w:rsidRDefault="00B30239" w:rsidP="00B30239">
      <w:pPr>
        <w:spacing w:after="0" w:line="240" w:lineRule="auto"/>
        <w:ind w:firstLine="708"/>
        <w:jc w:val="both"/>
        <w:rPr>
          <w:rFonts w:eastAsia="Calibri" w:cstheme="minorHAnsi"/>
        </w:rPr>
      </w:pPr>
      <w:r w:rsidRPr="00B30239">
        <w:rPr>
          <w:rFonts w:eastAsia="Calibri" w:cstheme="minorHAnsi"/>
        </w:rPr>
        <w:t>Vsebine vzorca finančnega zavarovanja ni dovoljeno spreminjati, razen če to naročnik izrecno dovoli. Prav tako finančno zavarovanje ne sme vsebovati dodatnih pogojev za izplačilo, krajših rokov, kot jih je določil naročnik, nižjega zneska, kot ga je določil naročnik, ali spremembe krajevne pristojnosti za reševanje sporov med upravičencem (naročnikom v postopku javnega naročila) in izdajateljem zavarovanja.</w:t>
      </w:r>
    </w:p>
    <w:p w14:paraId="741B1DF2" w14:textId="77777777" w:rsidR="00B30239" w:rsidRPr="00B30239" w:rsidRDefault="00B30239" w:rsidP="00B30239">
      <w:pPr>
        <w:spacing w:after="0" w:line="240" w:lineRule="auto"/>
        <w:ind w:firstLine="709"/>
        <w:jc w:val="both"/>
        <w:rPr>
          <w:rFonts w:eastAsia="Times New Roman" w:cs="Arial"/>
          <w:szCs w:val="21"/>
          <w:lang w:eastAsia="sl-SI"/>
        </w:rPr>
      </w:pPr>
      <w:r w:rsidRPr="00B30239">
        <w:rPr>
          <w:rFonts w:eastAsia="Times New Roman" w:cs="Arial"/>
          <w:szCs w:val="21"/>
          <w:lang w:eastAsia="sl-SI"/>
        </w:rPr>
        <w:t>Naročnik lahko zavarovanje uveljavi v primerih, navedenih pri posameznem zavarovanju. Zavarovanje lahko uveljavi, ne da bi (izbranega) ponudnika na to izrecno opozoril, mora pa (izbranega) ponudnika o tem, da ga je uveljavil, obvestiti po e-pošti ali pisno najkasneje tri dni po dnevu, ko ga je predložil v izplačilo.</w:t>
      </w:r>
    </w:p>
    <w:p w14:paraId="4F58D163" w14:textId="77777777" w:rsidR="00B30239" w:rsidRPr="00B30239" w:rsidRDefault="00B30239" w:rsidP="00B30239">
      <w:pPr>
        <w:tabs>
          <w:tab w:val="left" w:pos="0"/>
          <w:tab w:val="left" w:pos="540"/>
        </w:tabs>
        <w:spacing w:after="0" w:line="240" w:lineRule="auto"/>
        <w:jc w:val="both"/>
        <w:rPr>
          <w:rFonts w:eastAsia="Times New Roman" w:cs="Arial"/>
          <w:bCs/>
          <w:szCs w:val="21"/>
          <w:lang w:val="x-none" w:eastAsia="sl-SI"/>
        </w:rPr>
      </w:pPr>
      <w:r w:rsidRPr="00B30239">
        <w:rPr>
          <w:rFonts w:eastAsia="Times New Roman" w:cstheme="minorHAnsi"/>
          <w:szCs w:val="21"/>
          <w:lang w:val="x-none" w:eastAsia="sl-SI"/>
        </w:rPr>
        <w:tab/>
      </w:r>
      <w:r w:rsidRPr="00B30239">
        <w:rPr>
          <w:rFonts w:eastAsia="Times New Roman" w:cstheme="minorHAnsi"/>
          <w:szCs w:val="21"/>
          <w:lang w:val="x-none" w:eastAsia="sl-SI"/>
        </w:rPr>
        <w:tab/>
        <w:t xml:space="preserve">Unovčenje zavarovanja </w:t>
      </w:r>
      <w:r w:rsidRPr="00B30239">
        <w:rPr>
          <w:rFonts w:eastAsia="Times New Roman" w:cs="Arial"/>
          <w:szCs w:val="21"/>
          <w:lang w:val="x-none" w:eastAsia="sl-SI"/>
        </w:rPr>
        <w:t>(izbranega) ponudnika</w:t>
      </w:r>
      <w:r w:rsidRPr="00B30239">
        <w:rPr>
          <w:rFonts w:eastAsia="Times New Roman" w:cstheme="minorHAnsi"/>
          <w:bCs/>
          <w:szCs w:val="21"/>
          <w:lang w:val="x-none" w:eastAsia="sl-SI"/>
        </w:rPr>
        <w:t xml:space="preserve"> ne odvezuje obveznosti izvršitve pogodbenih obveznosti. </w:t>
      </w:r>
      <w:r w:rsidRPr="00B30239">
        <w:rPr>
          <w:rFonts w:eastAsia="Times New Roman" w:cs="Arial"/>
          <w:bCs/>
          <w:szCs w:val="21"/>
          <w:lang w:val="x-none" w:eastAsia="sl-SI"/>
        </w:rPr>
        <w:t xml:space="preserve">Unovčeno zavarovanje mora (izbrani) ponudnik takoj nadomestiti z novim. </w:t>
      </w:r>
    </w:p>
    <w:p w14:paraId="1D65A233" w14:textId="77777777" w:rsidR="00B30239" w:rsidRPr="00B30239" w:rsidRDefault="00B30239" w:rsidP="00B30239">
      <w:pPr>
        <w:spacing w:after="0" w:line="192" w:lineRule="atLeast"/>
        <w:ind w:firstLine="708"/>
        <w:jc w:val="both"/>
        <w:rPr>
          <w:rFonts w:eastAsia="Times New Roman" w:cs="Arial"/>
          <w:lang w:eastAsia="sl-SI"/>
        </w:rPr>
      </w:pPr>
      <w:r w:rsidRPr="00B30239">
        <w:rPr>
          <w:rFonts w:eastAsia="Times New Roman" w:cstheme="minorHAnsi"/>
          <w:color w:val="000000"/>
          <w:lang w:eastAsia="sl-SI"/>
        </w:rPr>
        <w:t xml:space="preserve">Zavarovanje je sestavni del pogodbe in se hrani pri naročniku. </w:t>
      </w:r>
      <w:r w:rsidRPr="00B30239">
        <w:rPr>
          <w:rFonts w:eastAsia="Times New Roman" w:cs="Arial"/>
          <w:lang w:eastAsia="sl-SI"/>
        </w:rPr>
        <w:t>Na pisno zahtevo izbranega ponudnika, mu bo naročnik vrnil</w:t>
      </w:r>
      <w:r w:rsidRPr="00B30239">
        <w:rPr>
          <w:rFonts w:eastAsia="Times New Roman" w:cstheme="minorHAnsi"/>
          <w:color w:val="000000"/>
          <w:lang w:eastAsia="sl-SI"/>
        </w:rPr>
        <w:t xml:space="preserve"> original zavarovanja, in sicer</w:t>
      </w:r>
      <w:r w:rsidRPr="00B30239">
        <w:rPr>
          <w:rFonts w:eastAsia="Times New Roman" w:cs="Arial"/>
          <w:lang w:eastAsia="sl-SI"/>
        </w:rPr>
        <w:t>:</w:t>
      </w:r>
    </w:p>
    <w:p w14:paraId="5F0C5332" w14:textId="77777777" w:rsidR="00B30239" w:rsidRPr="00B30239" w:rsidRDefault="00B30239" w:rsidP="00B30239">
      <w:pPr>
        <w:numPr>
          <w:ilvl w:val="0"/>
          <w:numId w:val="6"/>
        </w:numPr>
        <w:spacing w:after="0" w:line="260" w:lineRule="atLeast"/>
        <w:contextualSpacing/>
        <w:jc w:val="both"/>
        <w:rPr>
          <w:rFonts w:eastAsia="Calibri" w:cs="Arial"/>
        </w:rPr>
      </w:pPr>
      <w:r w:rsidRPr="00B30239">
        <w:rPr>
          <w:rFonts w:ascii="Calibri" w:eastAsia="Calibri" w:hAnsi="Calibri" w:cs="Times New Roman"/>
        </w:rPr>
        <w:t>zavarovanje za resnost prijave, vendar šele po podpisu pogodbe in pod pogojem, da je predložil ustrezno finančno zavarovanje, opredeljeno v tej dokumentaciji JN.</w:t>
      </w:r>
    </w:p>
    <w:p w14:paraId="76E088BE" w14:textId="77777777" w:rsidR="00B30239" w:rsidRPr="00B30239" w:rsidRDefault="00B30239" w:rsidP="00B30239">
      <w:pPr>
        <w:numPr>
          <w:ilvl w:val="0"/>
          <w:numId w:val="6"/>
        </w:numPr>
        <w:spacing w:after="0" w:line="260" w:lineRule="atLeast"/>
        <w:contextualSpacing/>
        <w:jc w:val="both"/>
        <w:rPr>
          <w:rFonts w:eastAsia="Calibri" w:cs="Arial"/>
        </w:rPr>
      </w:pPr>
      <w:r w:rsidRPr="00B30239">
        <w:rPr>
          <w:rFonts w:eastAsia="Calibri" w:cs="Arial"/>
        </w:rPr>
        <w:t>zavarovanje za dobro izvedbo pogodbenih obveznosti, vendar šele po izpolnitvi vseh pogojev iz pogodbe.</w:t>
      </w:r>
    </w:p>
    <w:p w14:paraId="1EEACA3A" w14:textId="77777777" w:rsidR="00B30239" w:rsidRPr="00B30239" w:rsidRDefault="00B30239" w:rsidP="00B30239">
      <w:pPr>
        <w:spacing w:after="0" w:line="240" w:lineRule="auto"/>
        <w:ind w:firstLine="708"/>
        <w:jc w:val="both"/>
        <w:rPr>
          <w:rFonts w:ascii="Calibri" w:eastAsia="Calibri" w:hAnsi="Calibri" w:cs="Times New Roman"/>
        </w:rPr>
      </w:pPr>
      <w:r w:rsidRPr="00B30239">
        <w:rPr>
          <w:rFonts w:ascii="Calibri" w:eastAsia="Calibri" w:hAnsi="Calibri" w:cs="Times New Roman"/>
        </w:rPr>
        <w:t>Na pisno zahtevo neizbranega kandidata, mu bo naročnik vrnil zavarovanje za resnost prijave in ponudbe, vendar šele po pravnomočnosti odločitve o priznanju sposobnosti.</w:t>
      </w:r>
    </w:p>
    <w:p w14:paraId="305CC772" w14:textId="77777777" w:rsidR="00B30239" w:rsidRPr="00B30239" w:rsidRDefault="00B30239" w:rsidP="00B30239">
      <w:pPr>
        <w:spacing w:after="0" w:line="240" w:lineRule="auto"/>
        <w:ind w:firstLine="708"/>
        <w:jc w:val="both"/>
        <w:rPr>
          <w:rFonts w:ascii="Calibri" w:eastAsia="Calibri" w:hAnsi="Calibri" w:cs="Times New Roman"/>
        </w:rPr>
      </w:pPr>
      <w:r w:rsidRPr="00B30239">
        <w:rPr>
          <w:rFonts w:ascii="Calibri" w:eastAsia="Calibri" w:hAnsi="Calibri" w:cs="Times New Roman"/>
        </w:rPr>
        <w:t>Na pisno zahtevo neizbranega ponudnika, mu bo naročnik vrnil zavarovanje za resnost prijave in ponudbe, vendar šele po pravnomočnosti odločitve o oddaji javnega naročila.</w:t>
      </w:r>
    </w:p>
    <w:p w14:paraId="725C38FA" w14:textId="77777777" w:rsidR="00B30239" w:rsidRPr="00B30239" w:rsidRDefault="00B30239" w:rsidP="00B30239">
      <w:pPr>
        <w:spacing w:after="0" w:line="240" w:lineRule="auto"/>
        <w:ind w:firstLine="360"/>
        <w:jc w:val="both"/>
        <w:rPr>
          <w:rFonts w:ascii="Calibri" w:eastAsia="Calibri" w:hAnsi="Calibri" w:cs="Times New Roman"/>
        </w:rPr>
      </w:pPr>
    </w:p>
    <w:p w14:paraId="5702C37C" w14:textId="77777777" w:rsidR="00B30239" w:rsidRPr="00B30239" w:rsidRDefault="00B30239" w:rsidP="00B30239">
      <w:pPr>
        <w:numPr>
          <w:ilvl w:val="0"/>
          <w:numId w:val="2"/>
        </w:numPr>
        <w:spacing w:after="0" w:line="240" w:lineRule="auto"/>
        <w:outlineLvl w:val="1"/>
        <w:rPr>
          <w:rFonts w:eastAsia="Calibri"/>
          <w:b/>
          <w:lang w:val="x-none" w:eastAsia="x-none"/>
        </w:rPr>
      </w:pPr>
      <w:bookmarkStart w:id="73" w:name="_Toc115954213"/>
      <w:bookmarkStart w:id="74" w:name="_Toc115954214"/>
      <w:bookmarkStart w:id="75" w:name="_Toc115954215"/>
      <w:bookmarkStart w:id="76" w:name="_Toc115954216"/>
      <w:bookmarkStart w:id="77" w:name="_Toc115954217"/>
      <w:bookmarkStart w:id="78" w:name="_Toc115954218"/>
      <w:bookmarkStart w:id="79" w:name="_Toc115954219"/>
      <w:bookmarkStart w:id="80" w:name="_Toc115954220"/>
      <w:bookmarkStart w:id="81" w:name="_Toc115954221"/>
      <w:bookmarkStart w:id="82" w:name="_Toc115954222"/>
      <w:bookmarkStart w:id="83" w:name="_Toc115954223"/>
      <w:bookmarkStart w:id="84" w:name="_Toc115954224"/>
      <w:bookmarkStart w:id="85" w:name="_Toc115954225"/>
      <w:bookmarkStart w:id="86" w:name="_Toc115954226"/>
      <w:bookmarkStart w:id="87" w:name="_Toc115954227"/>
      <w:bookmarkStart w:id="88" w:name="_Toc115954228"/>
      <w:bookmarkStart w:id="89" w:name="_Toc115954229"/>
      <w:bookmarkStart w:id="90" w:name="_Toc115954230"/>
      <w:bookmarkStart w:id="91" w:name="_Toc115954231"/>
      <w:bookmarkStart w:id="92" w:name="_Toc115954232"/>
      <w:bookmarkStart w:id="93" w:name="_Toc115954233"/>
      <w:bookmarkStart w:id="94" w:name="_Toc115954234"/>
      <w:bookmarkStart w:id="95" w:name="_Toc115954235"/>
      <w:bookmarkStart w:id="96" w:name="_Toc115954236"/>
      <w:bookmarkStart w:id="97" w:name="_Toc115954237"/>
      <w:bookmarkStart w:id="98" w:name="_Toc115954238"/>
      <w:bookmarkStart w:id="99" w:name="_Toc115954239"/>
      <w:bookmarkStart w:id="100" w:name="_Toc94255540"/>
      <w:bookmarkStart w:id="101" w:name="_Toc94255541"/>
      <w:bookmarkStart w:id="102" w:name="_Toc94255542"/>
      <w:bookmarkStart w:id="103" w:name="_Toc94255543"/>
      <w:bookmarkStart w:id="104" w:name="_Toc94255544"/>
      <w:bookmarkStart w:id="105" w:name="_Toc94255545"/>
      <w:bookmarkStart w:id="106" w:name="_Toc94255546"/>
      <w:bookmarkStart w:id="107" w:name="_Toc94255547"/>
      <w:bookmarkStart w:id="108" w:name="_Toc94255548"/>
      <w:bookmarkStart w:id="109" w:name="_Toc94255549"/>
      <w:bookmarkStart w:id="110" w:name="_Toc94255550"/>
      <w:bookmarkStart w:id="111" w:name="_Toc94255551"/>
      <w:bookmarkStart w:id="112" w:name="_Toc94255552"/>
      <w:bookmarkStart w:id="113" w:name="_Toc94255553"/>
      <w:bookmarkStart w:id="114" w:name="_Toc94255554"/>
      <w:bookmarkStart w:id="115" w:name="_Toc94255555"/>
      <w:bookmarkStart w:id="116" w:name="_Toc94255556"/>
      <w:bookmarkStart w:id="117" w:name="_Toc94255557"/>
      <w:bookmarkStart w:id="118" w:name="_Toc94255558"/>
      <w:bookmarkStart w:id="119" w:name="_Toc94255559"/>
      <w:bookmarkStart w:id="120" w:name="_Toc94255560"/>
      <w:bookmarkStart w:id="121" w:name="_Toc94255561"/>
      <w:bookmarkStart w:id="122" w:name="_Toc94255562"/>
      <w:bookmarkStart w:id="123" w:name="_Toc94255563"/>
      <w:bookmarkStart w:id="124" w:name="_Toc94255564"/>
      <w:bookmarkStart w:id="125" w:name="_Toc94255565"/>
      <w:bookmarkStart w:id="126" w:name="_Toc94255566"/>
      <w:bookmarkStart w:id="127" w:name="_Toc94255567"/>
      <w:bookmarkStart w:id="128" w:name="_Toc94255568"/>
      <w:bookmarkStart w:id="129" w:name="_Toc94255569"/>
      <w:bookmarkStart w:id="130" w:name="_Toc94255570"/>
      <w:bookmarkStart w:id="131" w:name="_Toc527632687"/>
      <w:bookmarkStart w:id="132" w:name="_Toc11654401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B30239">
        <w:rPr>
          <w:rFonts w:eastAsia="Calibri"/>
          <w:b/>
          <w:lang w:val="x-none" w:eastAsia="x-none"/>
        </w:rPr>
        <w:t>Cena in plačilni pogoji</w:t>
      </w:r>
      <w:bookmarkEnd w:id="131"/>
      <w:bookmarkEnd w:id="132"/>
    </w:p>
    <w:p w14:paraId="20123ED8" w14:textId="77777777" w:rsidR="00B30239" w:rsidRPr="00B30239" w:rsidRDefault="00B30239" w:rsidP="00B30239">
      <w:pPr>
        <w:spacing w:after="0" w:line="240" w:lineRule="auto"/>
        <w:jc w:val="both"/>
        <w:rPr>
          <w:rFonts w:eastAsia="Times New Roman" w:cstheme="minorHAnsi"/>
          <w:lang w:eastAsia="sl-SI"/>
        </w:rPr>
      </w:pPr>
    </w:p>
    <w:p w14:paraId="7701B34A" w14:textId="77777777" w:rsidR="00B30239" w:rsidRPr="00B30239" w:rsidRDefault="00B30239" w:rsidP="00B30239">
      <w:pPr>
        <w:widowControl w:val="0"/>
        <w:spacing w:after="0" w:line="240" w:lineRule="auto"/>
        <w:ind w:firstLine="708"/>
        <w:jc w:val="both"/>
        <w:rPr>
          <w:rFonts w:eastAsia="Times New Roman" w:cstheme="minorHAnsi"/>
          <w:lang w:eastAsia="sl-SI"/>
        </w:rPr>
      </w:pPr>
      <w:r w:rsidRPr="00B30239">
        <w:rPr>
          <w:rFonts w:eastAsia="Times New Roman" w:cstheme="minorHAnsi"/>
          <w:lang w:eastAsia="sl-SI"/>
        </w:rPr>
        <w:t xml:space="preserve">Ponujena cena mora vključevati vse stroške </w:t>
      </w:r>
      <w:r w:rsidRPr="00B30239" w:rsidDel="00151AC9">
        <w:rPr>
          <w:rFonts w:eastAsia="Times New Roman" w:cstheme="minorHAnsi"/>
          <w:lang w:eastAsia="sl-SI"/>
        </w:rPr>
        <w:t>(materialne, potne stroške, idr.)</w:t>
      </w:r>
      <w:r w:rsidRPr="00B30239">
        <w:rPr>
          <w:rFonts w:eastAsia="Times New Roman" w:cstheme="minorHAnsi"/>
          <w:lang w:eastAsia="sl-SI"/>
        </w:rPr>
        <w:t xml:space="preserve"> in popuste, ki jih ponudnik predvideva za izvedbo obveznosti iz okvirnega sporazuma in jih bo moral plačati naročnik za izvedbo javnega naročila. Ponudnik mora v ponudbi in ponudbenem predračunu navesti končno ponudbeno ceno, v evrih (EUR) brez davka na dodano vrednost. Vse cene na enoto morajo biti v ponudbeni predračun vnesene na dve decimalni mesti natančno. </w:t>
      </w:r>
    </w:p>
    <w:p w14:paraId="17482163" w14:textId="77777777" w:rsidR="00B30239" w:rsidRPr="00B30239" w:rsidRDefault="00B30239" w:rsidP="00B30239">
      <w:pPr>
        <w:widowControl w:val="0"/>
        <w:spacing w:after="0" w:line="240" w:lineRule="auto"/>
        <w:jc w:val="both"/>
        <w:rPr>
          <w:rFonts w:eastAsia="Times New Roman" w:cstheme="minorHAnsi"/>
          <w:lang w:eastAsia="sl-SI"/>
        </w:rPr>
      </w:pPr>
      <w:r w:rsidRPr="00B30239">
        <w:rPr>
          <w:rFonts w:eastAsia="Times New Roman"/>
          <w:lang w:eastAsia="sl-SI"/>
        </w:rPr>
        <w:tab/>
      </w:r>
      <w:r w:rsidRPr="00B30239">
        <w:rPr>
          <w:rFonts w:eastAsia="Times New Roman" w:cstheme="minorHAnsi"/>
          <w:lang w:eastAsia="sl-SI"/>
        </w:rPr>
        <w:t xml:space="preserve">Naročnik ne bo plačeval nobenih dodatkov oziroma priznaval povišanja cene na enoto, ki bi odstopala od podane cene zaradi ponudnikove opustitve, pozabljivosti ali iz drugih razlogov </w:t>
      </w:r>
      <w:proofErr w:type="spellStart"/>
      <w:r w:rsidRPr="00B30239">
        <w:rPr>
          <w:rFonts w:eastAsia="Times New Roman" w:cstheme="minorHAnsi"/>
          <w:lang w:eastAsia="sl-SI"/>
        </w:rPr>
        <w:lastRenderedPageBreak/>
        <w:t>neovrednotenih</w:t>
      </w:r>
      <w:proofErr w:type="spellEnd"/>
      <w:r w:rsidRPr="00B30239">
        <w:rPr>
          <w:rFonts w:eastAsia="Times New Roman" w:cstheme="minorHAnsi"/>
          <w:lang w:eastAsia="sl-SI"/>
        </w:rPr>
        <w:t xml:space="preserve"> storitev. Naročnik si pridržuje pravico pred odločitvijo oddaje naročila preveriti ponudbeno vrednost in od ponudnika zahtevati pisna pojasnila (npr. zaradi neobičajno nizke ponudbe).</w:t>
      </w:r>
    </w:p>
    <w:p w14:paraId="45357E0C" w14:textId="77777777" w:rsidR="00B30239" w:rsidRPr="00B30239" w:rsidRDefault="00B30239" w:rsidP="00B30239">
      <w:pPr>
        <w:widowControl w:val="0"/>
        <w:spacing w:after="0" w:line="240" w:lineRule="auto"/>
        <w:ind w:firstLine="708"/>
        <w:jc w:val="both"/>
        <w:rPr>
          <w:rFonts w:eastAsia="Times New Roman" w:cstheme="minorHAnsi"/>
          <w:lang w:eastAsia="sl-SI"/>
        </w:rPr>
      </w:pPr>
      <w:r w:rsidRPr="00B30239">
        <w:rPr>
          <w:rFonts w:eastAsia="Times New Roman" w:cstheme="minorHAnsi"/>
          <w:lang w:eastAsia="sl-SI"/>
        </w:rPr>
        <w:t>Naročnik ne nudi avansa. Ostali plačilni pogoji so podrobneje opredeljeni v osnutku okvirnega sporazuma.</w:t>
      </w:r>
    </w:p>
    <w:p w14:paraId="30317D35" w14:textId="77777777" w:rsidR="00B30239" w:rsidRPr="00B30239" w:rsidRDefault="00B30239" w:rsidP="00B30239">
      <w:pPr>
        <w:autoSpaceDE w:val="0"/>
        <w:autoSpaceDN w:val="0"/>
        <w:adjustRightInd w:val="0"/>
        <w:spacing w:after="0" w:line="240" w:lineRule="auto"/>
        <w:jc w:val="both"/>
        <w:rPr>
          <w:rFonts w:cstheme="minorHAnsi"/>
        </w:rPr>
      </w:pPr>
      <w:bookmarkStart w:id="133" w:name="_Toc527632688"/>
    </w:p>
    <w:p w14:paraId="759D34D7" w14:textId="77777777" w:rsidR="00B30239" w:rsidRPr="00B30239" w:rsidRDefault="00B30239" w:rsidP="00B30239">
      <w:pPr>
        <w:numPr>
          <w:ilvl w:val="0"/>
          <w:numId w:val="2"/>
        </w:numPr>
        <w:spacing w:after="0" w:line="240" w:lineRule="auto"/>
        <w:outlineLvl w:val="1"/>
        <w:rPr>
          <w:rFonts w:eastAsia="Calibri"/>
          <w:b/>
          <w:lang w:val="x-none" w:eastAsia="x-none"/>
        </w:rPr>
      </w:pPr>
      <w:bookmarkStart w:id="134" w:name="_Toc116544012"/>
      <w:r w:rsidRPr="00B30239">
        <w:rPr>
          <w:rFonts w:eastAsia="Calibri"/>
          <w:b/>
          <w:lang w:val="x-none" w:eastAsia="x-none"/>
        </w:rPr>
        <w:t>Tuji ponudnik</w:t>
      </w:r>
      <w:bookmarkEnd w:id="133"/>
      <w:bookmarkEnd w:id="134"/>
    </w:p>
    <w:p w14:paraId="2B010D19" w14:textId="77777777" w:rsidR="00B30239" w:rsidRPr="00B30239" w:rsidRDefault="00B30239" w:rsidP="00B30239">
      <w:pPr>
        <w:spacing w:after="0" w:line="240" w:lineRule="auto"/>
        <w:jc w:val="both"/>
        <w:rPr>
          <w:rFonts w:eastAsia="Times New Roman" w:cstheme="minorHAnsi"/>
          <w:lang w:eastAsia="sl-SI"/>
        </w:rPr>
      </w:pPr>
    </w:p>
    <w:p w14:paraId="62604E9F" w14:textId="77777777" w:rsidR="00B30239" w:rsidRPr="00B30239" w:rsidRDefault="00B30239" w:rsidP="00B30239">
      <w:pPr>
        <w:spacing w:after="0" w:line="240" w:lineRule="auto"/>
        <w:ind w:firstLine="708"/>
        <w:jc w:val="both"/>
        <w:rPr>
          <w:rFonts w:eastAsia="Times New Roman" w:cstheme="minorHAnsi"/>
          <w:lang w:eastAsia="sl-SI"/>
        </w:rPr>
      </w:pPr>
      <w:r w:rsidRPr="00B30239">
        <w:rPr>
          <w:rFonts w:eastAsia="Times New Roman" w:cstheme="minorHAnsi"/>
          <w:lang w:eastAsia="sl-SI"/>
        </w:rPr>
        <w:t>Če država, v kateri ima tuji ponudnik (ali skupni ponudnik) svoj sedež, ne izdaja katerega izmed dokumentov, zahtevanih s to dokumentacijo, bo naročnik, namesto pisnega dokazila sprejel zapriseženo izjavo prič ali zapriseženo izjavo ponudnika. Če takšna izjava v državi, kjer ima ponudnik sedež, ni predvidena, mora ponudbi predložiti izjavo zakonitega zastopnika ponudnika, dano pred pristojnim sodnim ali upravnim organom, notarjem ali pred pristojno poklicno ali trgovinsko organizacijo v matični državi te osebe ali v državi, v kateri ima ponudnik sedež.</w:t>
      </w:r>
    </w:p>
    <w:p w14:paraId="23B52219" w14:textId="77777777" w:rsidR="00B30239" w:rsidRPr="00B30239" w:rsidRDefault="00B30239" w:rsidP="00B30239">
      <w:pPr>
        <w:spacing w:after="0" w:line="240" w:lineRule="auto"/>
        <w:jc w:val="both"/>
        <w:rPr>
          <w:rFonts w:eastAsia="Times New Roman" w:cstheme="minorHAnsi"/>
          <w:lang w:eastAsia="sl-SI"/>
        </w:rPr>
      </w:pPr>
    </w:p>
    <w:p w14:paraId="76E9E7FA" w14:textId="77777777" w:rsidR="00B30239" w:rsidRPr="00B30239" w:rsidRDefault="00B30239" w:rsidP="00B30239">
      <w:pPr>
        <w:numPr>
          <w:ilvl w:val="0"/>
          <w:numId w:val="2"/>
        </w:numPr>
        <w:spacing w:after="0" w:line="240" w:lineRule="auto"/>
        <w:outlineLvl w:val="1"/>
        <w:rPr>
          <w:rFonts w:eastAsia="Calibri"/>
          <w:b/>
          <w:lang w:val="x-none" w:eastAsia="x-none"/>
        </w:rPr>
      </w:pPr>
      <w:bookmarkStart w:id="135" w:name="_Toc321468761"/>
      <w:bookmarkStart w:id="136" w:name="_Toc361653638"/>
      <w:bookmarkStart w:id="137" w:name="_Toc527632689"/>
      <w:bookmarkStart w:id="138" w:name="_Toc116544013"/>
      <w:r w:rsidRPr="00B30239">
        <w:rPr>
          <w:rFonts w:eastAsia="Calibri"/>
          <w:b/>
          <w:lang w:val="x-none" w:eastAsia="x-none"/>
        </w:rPr>
        <w:t>Izločitev iz javnega naročila</w:t>
      </w:r>
      <w:bookmarkEnd w:id="135"/>
      <w:bookmarkEnd w:id="136"/>
      <w:bookmarkEnd w:id="137"/>
      <w:bookmarkEnd w:id="138"/>
    </w:p>
    <w:p w14:paraId="06756C4B" w14:textId="77777777" w:rsidR="00B30239" w:rsidRPr="00B30239" w:rsidRDefault="00B30239" w:rsidP="00B30239">
      <w:pPr>
        <w:spacing w:after="0" w:line="240" w:lineRule="auto"/>
        <w:ind w:firstLine="709"/>
        <w:jc w:val="both"/>
        <w:rPr>
          <w:rFonts w:eastAsia="Times New Roman" w:cstheme="minorHAnsi"/>
          <w:szCs w:val="24"/>
          <w:lang w:eastAsia="sl-SI"/>
        </w:rPr>
      </w:pPr>
    </w:p>
    <w:p w14:paraId="61C82022" w14:textId="77777777" w:rsidR="00B30239" w:rsidRPr="00B30239" w:rsidRDefault="00B30239" w:rsidP="00B30239">
      <w:pPr>
        <w:autoSpaceDE w:val="0"/>
        <w:autoSpaceDN w:val="0"/>
        <w:adjustRightInd w:val="0"/>
        <w:spacing w:after="0" w:line="240" w:lineRule="auto"/>
        <w:ind w:firstLine="708"/>
        <w:jc w:val="both"/>
        <w:rPr>
          <w:rFonts w:ascii="Calibri" w:hAnsi="Calibri" w:cs="Calibri"/>
        </w:rPr>
      </w:pPr>
      <w:r w:rsidRPr="00B30239">
        <w:rPr>
          <w:rFonts w:eastAsia="Times New Roman" w:cs="Arial"/>
          <w:lang w:eastAsia="sl-SI"/>
        </w:rPr>
        <w:t xml:space="preserve">Vse prijave/ponudbe, ki ne bodo v celoti pripravljene v skladu s to dokumentacijo oziroma ne bodo izpolnjevale pogojev iz te dokumentacije ali ZJN-3, bodo izločene kot nedopustne. </w:t>
      </w:r>
    </w:p>
    <w:p w14:paraId="55859C9B" w14:textId="77777777" w:rsidR="00B30239" w:rsidRPr="00B30239" w:rsidRDefault="00B30239" w:rsidP="00B30239">
      <w:pPr>
        <w:autoSpaceDE w:val="0"/>
        <w:autoSpaceDN w:val="0"/>
        <w:adjustRightInd w:val="0"/>
        <w:spacing w:after="0" w:line="240" w:lineRule="auto"/>
        <w:ind w:firstLine="709"/>
        <w:jc w:val="both"/>
        <w:rPr>
          <w:rFonts w:eastAsia="Times New Roman" w:cstheme="minorHAnsi"/>
          <w:lang w:eastAsia="sl-SI"/>
        </w:rPr>
      </w:pPr>
      <w:r w:rsidRPr="00B30239">
        <w:rPr>
          <w:rFonts w:eastAsia="Times New Roman" w:cs="Arial"/>
          <w:lang w:eastAsia="sl-SI"/>
        </w:rPr>
        <w:t xml:space="preserve">V postopku ne more sodelovati družba oziroma podjetje, katerega družbenik, večinski delničar, poslovodja ali član uprave je delavec naročnika ali njegov ožji družinski član ali član organa nadzora naročnika. </w:t>
      </w:r>
    </w:p>
    <w:p w14:paraId="01D5C180" w14:textId="77777777" w:rsidR="00B30239" w:rsidRPr="00B30239" w:rsidRDefault="00B30239" w:rsidP="00B30239">
      <w:pPr>
        <w:spacing w:after="0" w:line="240" w:lineRule="auto"/>
        <w:jc w:val="both"/>
        <w:rPr>
          <w:rFonts w:eastAsia="Times New Roman" w:cstheme="minorHAnsi"/>
          <w:lang w:eastAsia="sl-SI"/>
        </w:rPr>
      </w:pPr>
    </w:p>
    <w:p w14:paraId="006D0127" w14:textId="77777777" w:rsidR="00B30239" w:rsidRPr="00B30239" w:rsidRDefault="00B30239" w:rsidP="00B30239">
      <w:pPr>
        <w:numPr>
          <w:ilvl w:val="0"/>
          <w:numId w:val="2"/>
        </w:numPr>
        <w:spacing w:after="0" w:line="240" w:lineRule="auto"/>
        <w:outlineLvl w:val="1"/>
        <w:rPr>
          <w:rFonts w:eastAsia="Calibri"/>
          <w:b/>
          <w:lang w:val="x-none" w:eastAsia="x-none"/>
        </w:rPr>
      </w:pPr>
      <w:bookmarkStart w:id="139" w:name="_Toc527632690"/>
      <w:bookmarkStart w:id="140" w:name="_Toc116544014"/>
      <w:r w:rsidRPr="00B30239">
        <w:rPr>
          <w:rFonts w:eastAsia="Calibri"/>
          <w:b/>
          <w:lang w:val="x-none" w:eastAsia="x-none"/>
        </w:rPr>
        <w:t>Meril</w:t>
      </w:r>
      <w:r w:rsidRPr="00B30239">
        <w:rPr>
          <w:rFonts w:eastAsia="Calibri"/>
          <w:b/>
          <w:lang w:eastAsia="x-none"/>
        </w:rPr>
        <w:t>a</w:t>
      </w:r>
      <w:r w:rsidRPr="00B30239">
        <w:rPr>
          <w:rFonts w:eastAsia="Calibri"/>
          <w:b/>
          <w:lang w:val="x-none" w:eastAsia="x-none"/>
        </w:rPr>
        <w:t xml:space="preserve"> za izbor</w:t>
      </w:r>
      <w:bookmarkEnd w:id="139"/>
      <w:r w:rsidRPr="00B30239">
        <w:rPr>
          <w:rFonts w:eastAsia="Calibri"/>
          <w:b/>
          <w:vertAlign w:val="superscript"/>
          <w:lang w:val="x-none" w:eastAsia="x-none"/>
        </w:rPr>
        <w:footnoteReference w:id="4"/>
      </w:r>
      <w:bookmarkEnd w:id="140"/>
    </w:p>
    <w:p w14:paraId="70D1EABE" w14:textId="77777777" w:rsidR="00B30239" w:rsidRPr="00B30239" w:rsidRDefault="00B30239" w:rsidP="00B30239">
      <w:pPr>
        <w:spacing w:after="0" w:line="240" w:lineRule="auto"/>
        <w:jc w:val="both"/>
        <w:rPr>
          <w:rFonts w:eastAsia="Times New Roman" w:cstheme="minorHAnsi"/>
          <w:lang w:eastAsia="sl-SI"/>
        </w:rPr>
      </w:pPr>
    </w:p>
    <w:p w14:paraId="402766FD" w14:textId="77777777" w:rsidR="00B30239" w:rsidRPr="00B30239" w:rsidRDefault="00B30239" w:rsidP="00B30239">
      <w:pPr>
        <w:spacing w:after="0" w:line="240" w:lineRule="auto"/>
        <w:ind w:firstLine="708"/>
        <w:jc w:val="both"/>
        <w:rPr>
          <w:rFonts w:eastAsia="Times New Roman" w:cstheme="minorHAnsi"/>
          <w:lang w:eastAsia="sl-SI"/>
        </w:rPr>
      </w:pPr>
      <w:r w:rsidRPr="00B30239">
        <w:rPr>
          <w:rFonts w:eastAsia="Times New Roman" w:cstheme="minorHAnsi"/>
          <w:lang w:eastAsia="sl-SI"/>
        </w:rPr>
        <w:t>Naročnik bo oddal javno naročilo ponudniku, ki bo oddal ekonomsko najugodnejšo ponudbo. Skupno največje možno število točk po vseh merilih znaša 100 točk. Ekonomsko najugodnejša ponudba je tista ponudba, ki bo dopustna in bo po merilih za izbiro dosegla največje število točk.</w:t>
      </w:r>
    </w:p>
    <w:p w14:paraId="42A6DB31" w14:textId="77777777" w:rsidR="00B30239" w:rsidRPr="00B30239" w:rsidRDefault="00B30239" w:rsidP="00B30239">
      <w:pPr>
        <w:spacing w:after="0" w:line="240" w:lineRule="auto"/>
        <w:ind w:firstLine="708"/>
        <w:jc w:val="both"/>
        <w:rPr>
          <w:rFonts w:eastAsia="Times New Roman" w:cstheme="minorHAnsi"/>
          <w:lang w:eastAsia="sl-SI"/>
        </w:rPr>
      </w:pPr>
      <w:r w:rsidRPr="00B30239">
        <w:rPr>
          <w:rFonts w:eastAsia="Times New Roman" w:cstheme="minorHAnsi"/>
          <w:lang w:eastAsia="sl-SI"/>
        </w:rPr>
        <w:t xml:space="preserve">V primeru, da bosta  oba ponudnika dosegla isto število točk in naročnik zato ne bo mogel določiti ponudnika, ki je oddal ekonomsko najugodnejšo ponudbo, bo naročnik izbral ponudnika, ki bo ponudil najnižjo ponudbeno vrednost. </w:t>
      </w:r>
    </w:p>
    <w:p w14:paraId="1633B421" w14:textId="77777777" w:rsidR="00B30239" w:rsidRPr="00B30239" w:rsidRDefault="00B30239" w:rsidP="00B30239">
      <w:pPr>
        <w:spacing w:after="0" w:line="240" w:lineRule="auto"/>
        <w:jc w:val="both"/>
        <w:rPr>
          <w:rFonts w:eastAsia="Times New Roman" w:cstheme="minorHAnsi"/>
          <w:lang w:eastAsia="sl-SI"/>
        </w:rPr>
      </w:pPr>
    </w:p>
    <w:p w14:paraId="58921AD9" w14:textId="77777777" w:rsidR="00B30239" w:rsidRPr="00B30239" w:rsidRDefault="00B30239" w:rsidP="00B30239">
      <w:pPr>
        <w:spacing w:after="0" w:line="240" w:lineRule="auto"/>
        <w:jc w:val="both"/>
        <w:rPr>
          <w:rFonts w:eastAsia="Times New Roman" w:cstheme="minorHAnsi"/>
          <w:lang w:eastAsia="sl-SI"/>
        </w:rPr>
      </w:pPr>
      <w:r w:rsidRPr="00B30239">
        <w:rPr>
          <w:rFonts w:eastAsia="Times New Roman" w:cstheme="minorHAnsi"/>
          <w:lang w:eastAsia="sl-SI"/>
        </w:rPr>
        <w:t>Naročnik bo izbral najugodnejšo ponudbo v skladu s spodaj navedenimi merili:</w:t>
      </w:r>
    </w:p>
    <w:p w14:paraId="781CCDE5" w14:textId="77777777" w:rsidR="00B30239" w:rsidRPr="00B30239" w:rsidRDefault="00B30239" w:rsidP="00B30239">
      <w:pPr>
        <w:spacing w:after="0" w:line="240" w:lineRule="auto"/>
        <w:jc w:val="both"/>
        <w:rPr>
          <w:rFonts w:eastAsia="Times New Roman" w:cstheme="minorHAnsi"/>
          <w:lang w:eastAsia="sl-SI"/>
        </w:rPr>
      </w:pPr>
      <w:r w:rsidRPr="00B30239">
        <w:rPr>
          <w:rFonts w:eastAsia="Times New Roman" w:cstheme="minorHAnsi"/>
          <w:b/>
          <w:noProof/>
          <w:lang w:val="x-none" w:eastAsia="sl-SI"/>
        </w:rPr>
        <mc:AlternateContent>
          <mc:Choice Requires="wps">
            <w:drawing>
              <wp:anchor distT="0" distB="0" distL="114300" distR="114300" simplePos="0" relativeHeight="251661312" behindDoc="0" locked="0" layoutInCell="1" allowOverlap="1" wp14:anchorId="06398F55" wp14:editId="693C74A9">
                <wp:simplePos x="0" y="0"/>
                <wp:positionH relativeFrom="column">
                  <wp:posOffset>1403858</wp:posOffset>
                </wp:positionH>
                <wp:positionV relativeFrom="paragraph">
                  <wp:posOffset>4064</wp:posOffset>
                </wp:positionV>
                <wp:extent cx="2604211" cy="256032"/>
                <wp:effectExtent l="0" t="0" r="24765" b="10795"/>
                <wp:wrapNone/>
                <wp:docPr id="8" name="Polje z besedilom 8"/>
                <wp:cNvGraphicFramePr/>
                <a:graphic xmlns:a="http://schemas.openxmlformats.org/drawingml/2006/main">
                  <a:graphicData uri="http://schemas.microsoft.com/office/word/2010/wordprocessingShape">
                    <wps:wsp>
                      <wps:cNvSpPr txBox="1"/>
                      <wps:spPr>
                        <a:xfrm>
                          <a:off x="0" y="0"/>
                          <a:ext cx="2604211" cy="256032"/>
                        </a:xfrm>
                        <a:prstGeom prst="rect">
                          <a:avLst/>
                        </a:prstGeom>
                        <a:solidFill>
                          <a:sysClr val="window" lastClr="FFFFFF"/>
                        </a:solidFill>
                        <a:ln w="6350">
                          <a:solidFill>
                            <a:prstClr val="black"/>
                          </a:solidFill>
                        </a:ln>
                      </wps:spPr>
                      <wps:txbx>
                        <w:txbxContent>
                          <w:p w14:paraId="39EA2479" w14:textId="77777777" w:rsidR="00B30239" w:rsidRPr="002862DD" w:rsidRDefault="00B30239" w:rsidP="00B30239">
                            <w:pPr>
                              <w:ind w:firstLine="360"/>
                              <w:jc w:val="center"/>
                              <w:rPr>
                                <w:rFonts w:ascii="Calibri" w:hAnsi="Calibri" w:cs="Calibri"/>
                                <w:b/>
                              </w:rPr>
                            </w:pPr>
                            <w:r w:rsidRPr="002862DD">
                              <w:rPr>
                                <w:rFonts w:ascii="Calibri" w:hAnsi="Calibri" w:cs="Calibri"/>
                                <w:b/>
                              </w:rPr>
                              <w:t xml:space="preserve">M =  M1 + M2 + M3 + M4 + M5 </w:t>
                            </w:r>
                          </w:p>
                          <w:p w14:paraId="6686065A" w14:textId="77777777" w:rsidR="00B30239" w:rsidRDefault="00B30239" w:rsidP="00B302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398F55" id="Polje z besedilom 8" o:spid="_x0000_s1027" type="#_x0000_t202" style="position:absolute;left:0;text-align:left;margin-left:110.55pt;margin-top:.3pt;width:205.05pt;height:20.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" fillcolor="window" strokeweight=".5pt">
                <v:textbox>
                  <w:txbxContent>
                    <w:p w14:paraId="39EA2479" w14:textId="77777777" w:rsidR="00B30239" w:rsidRPr="002862DD" w:rsidRDefault="00B30239" w:rsidP="00B30239">
                      <w:pPr>
                        <w:ind w:firstLine="360"/>
                        <w:jc w:val="center"/>
                        <w:rPr>
                          <w:rFonts w:ascii="Calibri" w:hAnsi="Calibri" w:cs="Calibri"/>
                          <w:b/>
                        </w:rPr>
                      </w:pPr>
                      <w:r w:rsidRPr="002862DD">
                        <w:rPr>
                          <w:rFonts w:ascii="Calibri" w:hAnsi="Calibri" w:cs="Calibri"/>
                          <w:b/>
                        </w:rPr>
                        <w:t xml:space="preserve">M =  M1 + M2 + M3 + M4 + M5 </w:t>
                      </w:r>
                    </w:p>
                    <w:p w14:paraId="6686065A" w14:textId="77777777" w:rsidR="00B30239" w:rsidRDefault="00B30239" w:rsidP="00B30239"/>
                  </w:txbxContent>
                </v:textbox>
              </v:shape>
            </w:pict>
          </mc:Fallback>
        </mc:AlternateContent>
      </w:r>
    </w:p>
    <w:p w14:paraId="0413CCF2" w14:textId="77777777" w:rsidR="00B30239" w:rsidRPr="00B30239" w:rsidRDefault="00B30239" w:rsidP="00B30239">
      <w:pPr>
        <w:spacing w:after="0" w:line="240" w:lineRule="auto"/>
        <w:jc w:val="both"/>
        <w:rPr>
          <w:rFonts w:ascii="Calibri" w:eastAsia="Calibri" w:hAnsi="Calibri"/>
        </w:rPr>
      </w:pPr>
      <w:r w:rsidRPr="00B30239">
        <w:rPr>
          <w:rFonts w:ascii="Calibri" w:eastAsia="Calibri" w:hAnsi="Calibri"/>
        </w:rPr>
        <w:t>pri čemer je:</w:t>
      </w:r>
    </w:p>
    <w:p w14:paraId="06AA120B" w14:textId="77777777" w:rsidR="00B30239" w:rsidRPr="00B30239" w:rsidRDefault="00B30239" w:rsidP="00B30239">
      <w:pPr>
        <w:spacing w:after="0" w:line="240" w:lineRule="auto"/>
        <w:jc w:val="both"/>
        <w:rPr>
          <w:rFonts w:ascii="Calibri" w:eastAsia="Calibri" w:hAnsi="Calibri"/>
          <w:b/>
          <w:bCs/>
        </w:rPr>
      </w:pPr>
      <w:r w:rsidRPr="00B30239">
        <w:rPr>
          <w:rFonts w:ascii="Calibri" w:eastAsia="Calibri" w:hAnsi="Calibri"/>
          <w:b/>
          <w:bCs/>
        </w:rPr>
        <w:t>M1 = Ponudbena vrednost – največ 60 točk</w:t>
      </w:r>
    </w:p>
    <w:p w14:paraId="4582F754" w14:textId="77777777" w:rsidR="00B30239" w:rsidRPr="00B30239" w:rsidRDefault="00B30239" w:rsidP="00B30239">
      <w:pPr>
        <w:spacing w:after="0" w:line="240" w:lineRule="auto"/>
        <w:jc w:val="both"/>
        <w:rPr>
          <w:rFonts w:ascii="Calibri" w:eastAsia="Calibri" w:hAnsi="Calibri" w:cs="Times New Roman"/>
          <w:b/>
          <w:bCs/>
        </w:rPr>
      </w:pPr>
      <w:r w:rsidRPr="00B30239">
        <w:rPr>
          <w:rFonts w:ascii="Calibri" w:eastAsia="Calibri" w:hAnsi="Calibri" w:cs="Times New Roman"/>
          <w:b/>
          <w:bCs/>
        </w:rPr>
        <w:t>M2</w:t>
      </w:r>
      <w:r w:rsidRPr="00B30239">
        <w:rPr>
          <w:rFonts w:ascii="Calibri" w:eastAsia="Calibri" w:hAnsi="Calibri" w:cs="Times New Roman"/>
          <w:b/>
          <w:bCs/>
          <w:vertAlign w:val="superscript"/>
        </w:rPr>
        <w:footnoteReference w:customMarkFollows="1" w:id="5"/>
        <w:t>4</w:t>
      </w:r>
      <w:r w:rsidRPr="00B30239">
        <w:rPr>
          <w:rFonts w:ascii="Calibri" w:eastAsia="Calibri" w:hAnsi="Calibri" w:cs="Times New Roman"/>
          <w:b/>
          <w:bCs/>
        </w:rPr>
        <w:t xml:space="preserve"> =</w:t>
      </w:r>
      <w:r w:rsidRPr="00B30239">
        <w:rPr>
          <w:rFonts w:eastAsia="Calibri" w:cstheme="minorHAnsi"/>
          <w:b/>
          <w:bCs/>
          <w:color w:val="000000" w:themeColor="text1"/>
          <w:lang w:bidi="sl-SI"/>
        </w:rPr>
        <w:t xml:space="preserve"> </w:t>
      </w:r>
      <w:bookmarkStart w:id="141" w:name="_Hlk109725278"/>
      <w:r w:rsidRPr="00B30239">
        <w:rPr>
          <w:rFonts w:eastAsia="Calibri" w:cstheme="minorHAnsi"/>
          <w:b/>
          <w:bCs/>
          <w:color w:val="000000" w:themeColor="text1"/>
          <w:lang w:bidi="sl-SI"/>
        </w:rPr>
        <w:t xml:space="preserve">Skupno število lastnih baznih postaj </w:t>
      </w:r>
      <w:bookmarkEnd w:id="141"/>
      <w:r w:rsidRPr="00B30239">
        <w:rPr>
          <w:rFonts w:ascii="Calibri" w:eastAsia="Calibri" w:hAnsi="Calibri" w:cs="Times New Roman"/>
          <w:b/>
          <w:bCs/>
        </w:rPr>
        <w:t>- največ 10 točk</w:t>
      </w:r>
    </w:p>
    <w:p w14:paraId="4C57285B" w14:textId="77777777" w:rsidR="00B30239" w:rsidRPr="00B30239" w:rsidRDefault="00B30239" w:rsidP="00B30239">
      <w:pPr>
        <w:spacing w:after="0" w:line="240" w:lineRule="auto"/>
        <w:jc w:val="both"/>
        <w:rPr>
          <w:rFonts w:ascii="Calibri" w:eastAsia="Calibri" w:hAnsi="Calibri" w:cs="Times New Roman"/>
          <w:b/>
          <w:bCs/>
        </w:rPr>
      </w:pPr>
      <w:r w:rsidRPr="00B30239">
        <w:rPr>
          <w:rFonts w:ascii="Calibri" w:eastAsia="Calibri" w:hAnsi="Calibri" w:cs="Times New Roman"/>
          <w:b/>
          <w:bCs/>
        </w:rPr>
        <w:t>M3</w:t>
      </w:r>
      <w:r w:rsidRPr="00B30239">
        <w:rPr>
          <w:rFonts w:ascii="Calibri" w:eastAsia="Calibri" w:hAnsi="Calibri" w:cs="Times New Roman"/>
          <w:b/>
          <w:bCs/>
          <w:vertAlign w:val="superscript"/>
        </w:rPr>
        <w:t>4</w:t>
      </w:r>
      <w:r w:rsidRPr="00B30239">
        <w:rPr>
          <w:rFonts w:ascii="Calibri" w:eastAsia="Calibri" w:hAnsi="Calibri" w:cs="Times New Roman"/>
          <w:b/>
          <w:bCs/>
        </w:rPr>
        <w:t xml:space="preserve"> = </w:t>
      </w:r>
      <w:r w:rsidRPr="00B30239">
        <w:rPr>
          <w:rFonts w:eastAsia="Calibri"/>
          <w:b/>
          <w:color w:val="000000" w:themeColor="text1"/>
          <w:lang w:bidi="sl-SI"/>
        </w:rPr>
        <w:t xml:space="preserve"> % pokritosti </w:t>
      </w:r>
      <w:r w:rsidRPr="00B30239">
        <w:rPr>
          <w:rFonts w:eastAsia="Calibri"/>
          <w:b/>
          <w:bCs/>
          <w:color w:val="000000" w:themeColor="text1"/>
          <w:lang w:bidi="sl-SI"/>
        </w:rPr>
        <w:t>ozemlja Republike Slovenije s signalom</w:t>
      </w:r>
      <w:r w:rsidRPr="00B30239">
        <w:rPr>
          <w:rFonts w:eastAsia="Calibri"/>
          <w:b/>
          <w:color w:val="000000" w:themeColor="text1"/>
          <w:lang w:bidi="sl-SI"/>
        </w:rPr>
        <w:t xml:space="preserve"> LTE  </w:t>
      </w:r>
      <w:r w:rsidRPr="00B30239">
        <w:rPr>
          <w:rFonts w:ascii="Calibri" w:eastAsia="Calibri" w:hAnsi="Calibri" w:cs="Times New Roman"/>
          <w:b/>
          <w:bCs/>
        </w:rPr>
        <w:t>– največ 10 točk</w:t>
      </w:r>
    </w:p>
    <w:p w14:paraId="46B418E7" w14:textId="77777777" w:rsidR="00B30239" w:rsidRPr="00B30239" w:rsidRDefault="00B30239" w:rsidP="00B30239">
      <w:pPr>
        <w:spacing w:after="0" w:line="240" w:lineRule="auto"/>
        <w:jc w:val="both"/>
        <w:rPr>
          <w:rFonts w:eastAsia="Calibri" w:cs="Arial"/>
          <w:b/>
          <w:bCs/>
        </w:rPr>
      </w:pPr>
      <w:r w:rsidRPr="00B30239">
        <w:rPr>
          <w:rFonts w:ascii="Calibri" w:eastAsia="Calibri" w:hAnsi="Calibri" w:cs="Times New Roman"/>
          <w:b/>
          <w:bCs/>
        </w:rPr>
        <w:t xml:space="preserve">M4 = </w:t>
      </w:r>
      <w:r w:rsidRPr="00B30239">
        <w:rPr>
          <w:rFonts w:eastAsia="Calibri" w:cstheme="minorHAnsi"/>
          <w:b/>
          <w:bCs/>
          <w:color w:val="000000" w:themeColor="text1"/>
          <w:lang w:bidi="sl-SI"/>
        </w:rPr>
        <w:t xml:space="preserve"> % popusta iz ponudbe </w:t>
      </w:r>
      <w:r w:rsidRPr="00B30239">
        <w:rPr>
          <w:rFonts w:ascii="Calibri" w:eastAsia="Calibri" w:hAnsi="Calibri" w:cs="Times New Roman"/>
          <w:b/>
          <w:bCs/>
        </w:rPr>
        <w:t xml:space="preserve"> – največ 10 točk</w:t>
      </w:r>
    </w:p>
    <w:p w14:paraId="062C3AB3" w14:textId="77777777" w:rsidR="00B30239" w:rsidRPr="00B30239" w:rsidRDefault="00B30239" w:rsidP="00B30239">
      <w:pPr>
        <w:spacing w:after="0" w:line="240" w:lineRule="auto"/>
        <w:jc w:val="both"/>
        <w:rPr>
          <w:rFonts w:ascii="Calibri" w:eastAsia="Calibri" w:hAnsi="Calibri"/>
          <w:b/>
          <w:bCs/>
        </w:rPr>
      </w:pPr>
      <w:r w:rsidRPr="00B30239">
        <w:rPr>
          <w:rFonts w:ascii="Calibri" w:eastAsia="Calibri" w:hAnsi="Calibri"/>
          <w:b/>
          <w:bCs/>
        </w:rPr>
        <w:t>M5</w:t>
      </w:r>
      <w:r w:rsidRPr="00B30239">
        <w:rPr>
          <w:rFonts w:ascii="Calibri" w:eastAsia="Calibri" w:hAnsi="Calibri"/>
          <w:b/>
          <w:bCs/>
          <w:vertAlign w:val="superscript"/>
        </w:rPr>
        <w:t>4</w:t>
      </w:r>
      <w:r w:rsidRPr="00B30239">
        <w:rPr>
          <w:rFonts w:ascii="Calibri" w:eastAsia="Calibri" w:hAnsi="Calibri"/>
          <w:b/>
          <w:bCs/>
        </w:rPr>
        <w:t xml:space="preserve">= </w:t>
      </w:r>
      <w:r w:rsidRPr="00B30239">
        <w:rPr>
          <w:rFonts w:eastAsia="Calibri" w:cstheme="minorHAnsi"/>
          <w:b/>
          <w:bCs/>
          <w:color w:val="000000" w:themeColor="text1"/>
          <w:lang w:bidi="sl-SI"/>
        </w:rPr>
        <w:t xml:space="preserve">Dodatne funkcionalnosti </w:t>
      </w:r>
      <w:r w:rsidRPr="00B30239">
        <w:rPr>
          <w:rFonts w:ascii="Calibri" w:eastAsia="Calibri" w:hAnsi="Calibri"/>
          <w:b/>
          <w:bCs/>
        </w:rPr>
        <w:t>– največ 10 točk</w:t>
      </w:r>
    </w:p>
    <w:p w14:paraId="69D4A444" w14:textId="77777777" w:rsidR="00B30239" w:rsidRPr="00B30239" w:rsidRDefault="00B30239" w:rsidP="00B30239">
      <w:pPr>
        <w:spacing w:after="0" w:line="240" w:lineRule="auto"/>
        <w:jc w:val="center"/>
        <w:rPr>
          <w:rFonts w:eastAsia="Times New Roman" w:cstheme="minorHAnsi"/>
          <w:lang w:eastAsia="sl-SI"/>
        </w:rPr>
      </w:pPr>
    </w:p>
    <w:p w14:paraId="1DAEAA3C" w14:textId="77777777" w:rsidR="00B30239" w:rsidRPr="00B30239" w:rsidRDefault="00B30239" w:rsidP="00B30239">
      <w:pPr>
        <w:spacing w:after="0" w:line="240" w:lineRule="auto"/>
        <w:jc w:val="both"/>
        <w:rPr>
          <w:rFonts w:ascii="Calibri" w:eastAsia="Calibri" w:hAnsi="Calibri"/>
          <w:b/>
          <w:bCs/>
          <w:u w:val="single"/>
        </w:rPr>
      </w:pPr>
      <w:r w:rsidRPr="00B30239">
        <w:rPr>
          <w:rFonts w:ascii="Calibri" w:eastAsia="Calibri" w:hAnsi="Calibri"/>
          <w:b/>
          <w:bCs/>
          <w:u w:val="single"/>
        </w:rPr>
        <w:t>K merilu M1</w:t>
      </w:r>
      <w:r w:rsidRPr="00B30239">
        <w:rPr>
          <w:rFonts w:ascii="Calibri" w:eastAsia="Calibri" w:hAnsi="Calibri" w:cs="Times New Roman"/>
          <w:b/>
          <w:bCs/>
          <w:u w:val="single"/>
          <w:vertAlign w:val="subscript"/>
        </w:rPr>
        <w:t xml:space="preserve"> </w:t>
      </w:r>
      <w:r w:rsidRPr="00B30239">
        <w:rPr>
          <w:rFonts w:ascii="Calibri" w:eastAsia="Calibri" w:hAnsi="Calibri"/>
          <w:b/>
          <w:bCs/>
          <w:u w:val="single"/>
        </w:rPr>
        <w:t xml:space="preserve">= ponudbena vrednost </w:t>
      </w:r>
    </w:p>
    <w:p w14:paraId="50C577FE" w14:textId="77777777" w:rsidR="00B30239" w:rsidRPr="00B30239" w:rsidRDefault="00B30239" w:rsidP="00B30239">
      <w:pPr>
        <w:numPr>
          <w:ilvl w:val="0"/>
          <w:numId w:val="7"/>
        </w:numPr>
        <w:spacing w:after="0" w:line="240" w:lineRule="auto"/>
        <w:jc w:val="both"/>
        <w:rPr>
          <w:rFonts w:ascii="Calibri" w:eastAsia="Calibri" w:hAnsi="Calibri" w:cs="Times New Roman"/>
          <w:b/>
          <w:bCs/>
        </w:rPr>
      </w:pPr>
      <w:r w:rsidRPr="00B30239">
        <w:rPr>
          <w:rFonts w:ascii="Calibri" w:eastAsia="Calibri" w:hAnsi="Calibri" w:cs="Times New Roman"/>
        </w:rPr>
        <w:t>Ponudba z najnižjo ponudbeno vrednostjo (brez DDV) dobi največ 60 točk.</w:t>
      </w:r>
      <w:r w:rsidRPr="00B30239">
        <w:rPr>
          <w:rFonts w:ascii="Calibri" w:eastAsia="Calibri" w:hAnsi="Calibri" w:cs="Times New Roman"/>
          <w:b/>
          <w:bCs/>
        </w:rPr>
        <w:t xml:space="preserve"> </w:t>
      </w:r>
    </w:p>
    <w:p w14:paraId="42992DF4" w14:textId="77777777" w:rsidR="00B30239" w:rsidRPr="00B30239" w:rsidRDefault="00B30239" w:rsidP="00B30239">
      <w:pPr>
        <w:numPr>
          <w:ilvl w:val="0"/>
          <w:numId w:val="7"/>
        </w:numPr>
        <w:spacing w:after="0" w:line="240" w:lineRule="auto"/>
        <w:jc w:val="both"/>
        <w:rPr>
          <w:rFonts w:eastAsia="Calibri"/>
        </w:rPr>
      </w:pPr>
      <w:r w:rsidRPr="00B30239">
        <w:rPr>
          <w:rFonts w:ascii="Calibri" w:eastAsia="Calibri" w:hAnsi="Calibri" w:cs="Times New Roman"/>
        </w:rPr>
        <w:t xml:space="preserve">Ostale ponudbe prejmejo število točk, ki ustreza sorazmernemu odstopanju njihovih ponudbenih vrednosti od ponudbene vrednosti najnižje ponudbe, kar se izračuna po formuli: </w:t>
      </w:r>
    </w:p>
    <w:p w14:paraId="0984CBF3" w14:textId="77777777" w:rsidR="00B30239" w:rsidRPr="00B30239" w:rsidRDefault="00B30239" w:rsidP="00B30239">
      <w:pPr>
        <w:spacing w:after="0" w:line="240" w:lineRule="auto"/>
        <w:jc w:val="center"/>
        <w:rPr>
          <w:rFonts w:eastAsia="Times New Roman" w:cstheme="minorHAnsi"/>
          <w:lang w:eastAsia="sl-SI"/>
        </w:rPr>
      </w:pPr>
      <m:oMathPara>
        <m:oMath>
          <m:r>
            <m:rPr>
              <m:sty m:val="p"/>
            </m:rPr>
            <w:rPr>
              <w:rFonts w:ascii="Cambria Math" w:eastAsia="Times New Roman" w:hAnsi="Cambria Math" w:cstheme="minorHAnsi"/>
              <w:lang w:eastAsia="sl-SI"/>
            </w:rPr>
            <m:t xml:space="preserve">M1= </m:t>
          </m:r>
          <m:f>
            <m:fPr>
              <m:ctrlPr>
                <w:rPr>
                  <w:rFonts w:ascii="Cambria Math" w:eastAsia="Times New Roman" w:hAnsi="Cambria Math" w:cstheme="minorHAnsi"/>
                  <w:lang w:eastAsia="sl-SI"/>
                </w:rPr>
              </m:ctrlPr>
            </m:fPr>
            <m:num>
              <m:r>
                <m:rPr>
                  <m:sty m:val="p"/>
                </m:rPr>
                <w:rPr>
                  <w:rFonts w:ascii="Cambria Math" w:eastAsia="Times New Roman" w:hAnsi="Cambria Math" w:cstheme="minorHAnsi"/>
                  <w:lang w:eastAsia="sl-SI"/>
                </w:rPr>
                <m:t>NPC</m:t>
              </m:r>
            </m:num>
            <m:den>
              <m:r>
                <m:rPr>
                  <m:sty m:val="p"/>
                </m:rPr>
                <w:rPr>
                  <w:rFonts w:ascii="Cambria Math" w:eastAsia="Times New Roman" w:hAnsi="Cambria Math" w:cstheme="minorHAnsi"/>
                  <w:lang w:eastAsia="sl-SI"/>
                </w:rPr>
                <m:t>PC</m:t>
              </m:r>
            </m:den>
          </m:f>
          <m:r>
            <m:rPr>
              <m:sty m:val="p"/>
            </m:rPr>
            <w:rPr>
              <w:rFonts w:ascii="Cambria Math" w:eastAsia="Times New Roman" w:hAnsi="Cambria Math" w:cstheme="minorHAnsi"/>
              <w:lang w:eastAsia="sl-SI"/>
            </w:rPr>
            <m:t xml:space="preserve"> x 60</m:t>
          </m:r>
        </m:oMath>
      </m:oMathPara>
    </w:p>
    <w:p w14:paraId="4690E8BE" w14:textId="77777777" w:rsidR="00B30239" w:rsidRPr="00B30239" w:rsidRDefault="00B30239" w:rsidP="00B30239">
      <w:pPr>
        <w:spacing w:after="0" w:line="240" w:lineRule="auto"/>
        <w:jc w:val="both"/>
        <w:rPr>
          <w:rFonts w:eastAsia="Tahoma" w:cstheme="minorHAnsi"/>
          <w:color w:val="000000"/>
          <w:lang w:eastAsia="sl-SI" w:bidi="sl-SI"/>
        </w:rPr>
      </w:pPr>
      <w:r w:rsidRPr="00B30239">
        <w:rPr>
          <w:rFonts w:eastAsia="Tahoma" w:cstheme="minorHAnsi"/>
          <w:bCs/>
          <w:color w:val="000000"/>
          <w:lang w:bidi="en-US"/>
        </w:rPr>
        <w:lastRenderedPageBreak/>
        <w:t>V</w:t>
      </w:r>
      <w:r w:rsidRPr="00B30239">
        <w:rPr>
          <w:rFonts w:eastAsia="Tahoma" w:cstheme="minorHAnsi"/>
          <w:bCs/>
          <w:color w:val="000000"/>
          <w:lang w:val="x-none" w:bidi="en-US"/>
        </w:rPr>
        <w:t>rednosti</w:t>
      </w:r>
      <w:r w:rsidRPr="00B30239">
        <w:rPr>
          <w:rFonts w:eastAsia="Tahoma" w:cstheme="minorHAnsi"/>
          <w:color w:val="000000"/>
          <w:lang w:val="x-none" w:bidi="en-US"/>
        </w:rPr>
        <w:t xml:space="preserve"> pri </w:t>
      </w:r>
      <w:r w:rsidRPr="00B30239">
        <w:rPr>
          <w:rFonts w:eastAsia="Tahoma" w:cstheme="minorHAnsi"/>
          <w:color w:val="000000"/>
          <w:lang w:val="x-none" w:eastAsia="sl-SI" w:bidi="sl-SI"/>
        </w:rPr>
        <w:t xml:space="preserve">preračunavanju </w:t>
      </w:r>
      <w:r w:rsidRPr="00B30239">
        <w:rPr>
          <w:rFonts w:eastAsia="Tahoma" w:cstheme="minorHAnsi"/>
          <w:color w:val="000000"/>
          <w:lang w:val="x-none" w:bidi="en-US"/>
        </w:rPr>
        <w:t xml:space="preserve">ob uporabi formule se bodo </w:t>
      </w:r>
      <w:r w:rsidRPr="00B30239">
        <w:rPr>
          <w:rFonts w:eastAsia="Tahoma" w:cstheme="minorHAnsi"/>
          <w:color w:val="000000"/>
          <w:lang w:val="x-none" w:eastAsia="sl-SI" w:bidi="sl-SI"/>
        </w:rPr>
        <w:t xml:space="preserve">zaokroževale </w:t>
      </w:r>
      <w:r w:rsidRPr="00B30239">
        <w:rPr>
          <w:rFonts w:eastAsia="Tahoma" w:cstheme="minorHAnsi"/>
          <w:color w:val="000000"/>
          <w:lang w:val="x-none" w:bidi="en-US"/>
        </w:rPr>
        <w:t xml:space="preserve">na </w:t>
      </w:r>
      <w:r w:rsidRPr="00B30239">
        <w:rPr>
          <w:rFonts w:eastAsia="Tahoma" w:cstheme="minorHAnsi"/>
          <w:color w:val="000000"/>
          <w:lang w:bidi="en-US"/>
        </w:rPr>
        <w:t>dve</w:t>
      </w:r>
      <w:r w:rsidRPr="00B30239">
        <w:rPr>
          <w:rFonts w:eastAsia="Tahoma" w:cstheme="minorHAnsi"/>
          <w:color w:val="000000"/>
          <w:lang w:val="x-none" w:bidi="en-US"/>
        </w:rPr>
        <w:t xml:space="preserve"> decimalni </w:t>
      </w:r>
      <w:r w:rsidRPr="00B30239">
        <w:rPr>
          <w:rFonts w:eastAsia="Tahoma" w:cstheme="minorHAnsi"/>
          <w:color w:val="000000"/>
          <w:lang w:eastAsia="sl-SI" w:bidi="sl-SI"/>
        </w:rPr>
        <w:t>mest</w:t>
      </w:r>
      <w:r w:rsidRPr="00B30239">
        <w:rPr>
          <w:rFonts w:eastAsia="Tahoma" w:cstheme="minorHAnsi"/>
          <w:color w:val="000000"/>
          <w:lang w:val="x-none" w:eastAsia="sl-SI" w:bidi="sl-SI"/>
        </w:rPr>
        <w:t>i</w:t>
      </w:r>
      <w:r w:rsidRPr="00B30239">
        <w:rPr>
          <w:rFonts w:eastAsia="Tahoma" w:cstheme="minorHAnsi"/>
          <w:color w:val="000000"/>
          <w:lang w:eastAsia="sl-SI" w:bidi="sl-SI"/>
        </w:rPr>
        <w:t>.</w:t>
      </w:r>
    </w:p>
    <w:p w14:paraId="403D9518" w14:textId="77777777" w:rsidR="00B30239" w:rsidRPr="00B30239" w:rsidRDefault="00B30239" w:rsidP="00B30239">
      <w:pPr>
        <w:spacing w:after="0" w:line="240" w:lineRule="auto"/>
        <w:jc w:val="both"/>
        <w:rPr>
          <w:rFonts w:eastAsia="Times New Roman" w:cstheme="minorHAnsi"/>
          <w:lang w:eastAsia="sl-SI"/>
        </w:rPr>
      </w:pPr>
    </w:p>
    <w:p w14:paraId="158D8BEB" w14:textId="77777777" w:rsidR="00B30239" w:rsidRPr="00B30239" w:rsidRDefault="00B30239" w:rsidP="00B30239">
      <w:pPr>
        <w:widowControl w:val="0"/>
        <w:spacing w:after="0" w:line="240" w:lineRule="auto"/>
        <w:rPr>
          <w:rFonts w:eastAsia="Times New Roman" w:cstheme="minorHAnsi"/>
          <w:b/>
          <w:bCs/>
          <w:u w:val="single"/>
          <w:lang w:eastAsia="sl-SI"/>
        </w:rPr>
      </w:pPr>
      <w:r w:rsidRPr="00B30239">
        <w:rPr>
          <w:rFonts w:eastAsia="Times New Roman" w:cstheme="minorHAnsi"/>
          <w:b/>
          <w:bCs/>
          <w:u w:val="single"/>
          <w:lang w:eastAsia="sl-SI"/>
        </w:rPr>
        <w:t>K merilu M2 =</w:t>
      </w:r>
      <w:r w:rsidRPr="00B30239">
        <w:rPr>
          <w:rFonts w:eastAsia="Times New Roman" w:cstheme="minorHAnsi"/>
          <w:b/>
          <w:bCs/>
          <w:color w:val="000000" w:themeColor="text1"/>
          <w:u w:val="single"/>
          <w:lang w:eastAsia="sl-SI" w:bidi="sl-SI"/>
        </w:rPr>
        <w:t xml:space="preserve"> skupno število lastnih baznih postaj</w:t>
      </w:r>
      <w:r w:rsidRPr="00B30239">
        <w:rPr>
          <w:rFonts w:eastAsia="Times New Roman" w:cstheme="minorHAnsi"/>
          <w:b/>
          <w:bCs/>
          <w:color w:val="000000" w:themeColor="text1"/>
          <w:u w:val="single"/>
          <w:vertAlign w:val="superscript"/>
          <w:lang w:eastAsia="sl-SI" w:bidi="sl-SI"/>
        </w:rPr>
        <w:t>5</w:t>
      </w:r>
    </w:p>
    <w:p w14:paraId="723D73CF" w14:textId="77777777" w:rsidR="00B30239" w:rsidRPr="00B30239" w:rsidRDefault="00B30239" w:rsidP="00B30239">
      <w:pPr>
        <w:widowControl w:val="0"/>
        <w:spacing w:after="0" w:line="240" w:lineRule="auto"/>
        <w:jc w:val="both"/>
        <w:rPr>
          <w:rFonts w:eastAsia="Times New Roman" w:cstheme="minorHAnsi"/>
          <w:sz w:val="24"/>
          <w:szCs w:val="24"/>
          <w:lang w:eastAsia="sl-SI"/>
        </w:rPr>
      </w:pPr>
      <w:r w:rsidRPr="00B30239">
        <w:rPr>
          <w:rFonts w:eastAsia="Times New Roman" w:cstheme="minorHAnsi"/>
          <w:lang w:eastAsia="sl-SI"/>
        </w:rPr>
        <w:t>Ponudnik, za katerega iz poročila AKOS izhaja, da ima največje skupno število lastnih baznih postaj,</w:t>
      </w:r>
      <w:r w:rsidRPr="00B30239" w:rsidDel="0012605E">
        <w:rPr>
          <w:rFonts w:eastAsia="Times New Roman" w:cstheme="minorHAnsi"/>
          <w:lang w:eastAsia="sl-SI"/>
        </w:rPr>
        <w:t xml:space="preserve"> </w:t>
      </w:r>
      <w:r w:rsidRPr="00B30239">
        <w:rPr>
          <w:rFonts w:eastAsia="Times New Roman" w:cstheme="minorHAnsi"/>
          <w:lang w:eastAsia="sl-SI"/>
        </w:rPr>
        <w:t>dobi 10 točk, ponudnik z drugim največjim skupnim številom baznih postaj dobi 5 točk. Ostale ponudbe dobijo 0 (nič) točk</w:t>
      </w:r>
      <w:r w:rsidRPr="00B30239" w:rsidDel="00BF053D">
        <w:rPr>
          <w:rFonts w:eastAsia="Times New Roman" w:cstheme="minorHAnsi"/>
          <w:lang w:eastAsia="sl-SI"/>
        </w:rPr>
        <w:t>.</w:t>
      </w:r>
    </w:p>
    <w:p w14:paraId="3A90CA4E" w14:textId="77777777" w:rsidR="00B30239" w:rsidRPr="00B30239" w:rsidRDefault="00B30239" w:rsidP="00B30239">
      <w:pPr>
        <w:widowControl w:val="0"/>
        <w:spacing w:after="0" w:line="240" w:lineRule="auto"/>
        <w:rPr>
          <w:rFonts w:eastAsia="Times New Roman" w:cstheme="minorHAnsi"/>
          <w:lang w:eastAsia="sl-SI"/>
        </w:rPr>
      </w:pPr>
    </w:p>
    <w:p w14:paraId="5FADE0C9" w14:textId="77777777" w:rsidR="00B30239" w:rsidRPr="00B30239" w:rsidRDefault="00B30239" w:rsidP="00B30239">
      <w:pPr>
        <w:widowControl w:val="0"/>
        <w:spacing w:after="0" w:line="240" w:lineRule="auto"/>
        <w:rPr>
          <w:rFonts w:eastAsia="Times New Roman" w:cstheme="minorHAnsi"/>
          <w:b/>
          <w:bCs/>
          <w:u w:val="single"/>
          <w:lang w:eastAsia="sl-SI"/>
        </w:rPr>
      </w:pPr>
      <w:r w:rsidRPr="00B30239">
        <w:rPr>
          <w:rFonts w:eastAsia="Times New Roman" w:cstheme="minorHAnsi"/>
          <w:b/>
          <w:bCs/>
          <w:u w:val="single"/>
          <w:lang w:eastAsia="sl-SI"/>
        </w:rPr>
        <w:t xml:space="preserve">K merilu M3 = % pokritosti ozemlja Republike Slovenije s signalom </w:t>
      </w:r>
      <w:r w:rsidRPr="00B30239">
        <w:rPr>
          <w:rFonts w:eastAsia="Times New Roman" w:cstheme="minorHAnsi"/>
          <w:b/>
          <w:u w:val="single"/>
          <w:lang w:eastAsia="sl-SI"/>
        </w:rPr>
        <w:t>LTE</w:t>
      </w:r>
      <w:r w:rsidRPr="00B30239">
        <w:rPr>
          <w:rFonts w:eastAsia="Times New Roman" w:cstheme="minorHAnsi"/>
          <w:b/>
          <w:u w:val="single"/>
          <w:vertAlign w:val="superscript"/>
          <w:lang w:eastAsia="sl-SI"/>
        </w:rPr>
        <w:footnoteReference w:id="6"/>
      </w:r>
      <w:r w:rsidRPr="00B30239">
        <w:rPr>
          <w:rFonts w:eastAsia="Times New Roman" w:cstheme="minorHAnsi"/>
          <w:b/>
          <w:bCs/>
          <w:u w:val="single"/>
          <w:lang w:eastAsia="sl-SI"/>
        </w:rPr>
        <w:t xml:space="preserve"> </w:t>
      </w:r>
    </w:p>
    <w:p w14:paraId="2C955FAE" w14:textId="77777777" w:rsidR="00B30239" w:rsidRPr="00B30239" w:rsidRDefault="00B30239" w:rsidP="00B30239">
      <w:pPr>
        <w:widowControl w:val="0"/>
        <w:spacing w:after="0" w:line="240" w:lineRule="auto"/>
        <w:jc w:val="both"/>
        <w:rPr>
          <w:rFonts w:eastAsia="Times New Roman" w:cstheme="minorHAnsi"/>
          <w:sz w:val="24"/>
          <w:szCs w:val="24"/>
          <w:lang w:eastAsia="sl-SI"/>
        </w:rPr>
      </w:pPr>
      <w:r w:rsidRPr="00B30239">
        <w:rPr>
          <w:rFonts w:eastAsia="Times New Roman" w:cstheme="minorHAnsi"/>
          <w:lang w:eastAsia="sl-SI"/>
        </w:rPr>
        <w:t>Ponudnik, za katerega iz poročila AKOS</w:t>
      </w:r>
      <w:r w:rsidRPr="00B30239">
        <w:rPr>
          <w:rFonts w:eastAsia="Times New Roman" w:cstheme="minorHAnsi"/>
          <w:vertAlign w:val="superscript"/>
          <w:lang w:eastAsia="sl-SI"/>
        </w:rPr>
        <w:footnoteReference w:id="7"/>
      </w:r>
      <w:r w:rsidRPr="00B30239">
        <w:rPr>
          <w:rFonts w:eastAsia="Times New Roman" w:cstheme="minorHAnsi"/>
          <w:lang w:eastAsia="sl-SI"/>
        </w:rPr>
        <w:t xml:space="preserve"> izhaja, da ima </w:t>
      </w:r>
      <w:r w:rsidRPr="00B30239">
        <w:rPr>
          <w:rFonts w:eastAsia="Times New Roman" w:cstheme="minorHAnsi"/>
          <w:color w:val="000000" w:themeColor="text1"/>
          <w:lang w:eastAsia="sl-SI" w:bidi="sl-SI"/>
        </w:rPr>
        <w:t xml:space="preserve">največji % pokritosti </w:t>
      </w:r>
      <w:r w:rsidRPr="00B30239">
        <w:rPr>
          <w:rFonts w:eastAsia="Times New Roman" w:cstheme="minorHAnsi"/>
          <w:lang w:eastAsia="sl-SI"/>
        </w:rPr>
        <w:t xml:space="preserve">ozemlja Republike Slovenije s signalom LTE, </w:t>
      </w:r>
      <w:r w:rsidRPr="00B30239">
        <w:rPr>
          <w:rFonts w:eastAsia="Times New Roman" w:cstheme="minorHAnsi"/>
          <w:color w:val="000000" w:themeColor="text1"/>
          <w:lang w:eastAsia="sl-SI" w:bidi="sl-SI"/>
        </w:rPr>
        <w:t>dobi 10 točk,</w:t>
      </w:r>
      <w:r w:rsidRPr="00B30239">
        <w:rPr>
          <w:rFonts w:eastAsia="Times New Roman" w:cstheme="minorHAnsi"/>
          <w:lang w:eastAsia="sl-SI"/>
        </w:rPr>
        <w:t xml:space="preserve"> ponudnik z drugim največjim % pokritosti ozemlja dobi 5 točk. Ostale ponudbe dobijo 0 (nič) točk.</w:t>
      </w:r>
    </w:p>
    <w:p w14:paraId="798455D2" w14:textId="77777777" w:rsidR="00B30239" w:rsidRPr="00B30239" w:rsidRDefault="00B30239" w:rsidP="00B30239">
      <w:pPr>
        <w:widowControl w:val="0"/>
        <w:spacing w:after="0" w:line="240" w:lineRule="auto"/>
        <w:rPr>
          <w:rFonts w:eastAsia="Times New Roman" w:cstheme="minorHAnsi"/>
          <w:b/>
          <w:bCs/>
          <w:u w:val="single"/>
          <w:lang w:eastAsia="sl-SI"/>
        </w:rPr>
      </w:pPr>
    </w:p>
    <w:p w14:paraId="64DD61A8" w14:textId="77777777" w:rsidR="00B30239" w:rsidRPr="00B30239" w:rsidRDefault="00B30239" w:rsidP="00B30239">
      <w:pPr>
        <w:widowControl w:val="0"/>
        <w:spacing w:after="0" w:line="240" w:lineRule="auto"/>
        <w:jc w:val="both"/>
        <w:rPr>
          <w:rFonts w:eastAsia="Times New Roman" w:cstheme="minorHAnsi"/>
          <w:sz w:val="24"/>
          <w:szCs w:val="24"/>
          <w:lang w:eastAsia="sl-SI"/>
        </w:rPr>
      </w:pPr>
      <w:r w:rsidRPr="00B30239">
        <w:rPr>
          <w:rFonts w:eastAsia="Times New Roman" w:cs="Times New Roman"/>
          <w:b/>
          <w:bCs/>
          <w:color w:val="202124"/>
          <w:sz w:val="24"/>
          <w:szCs w:val="24"/>
          <w:u w:val="single"/>
          <w:lang w:eastAsia="sl-SI"/>
        </w:rPr>
        <w:t>K merilu M4 =</w:t>
      </w:r>
      <w:r w:rsidRPr="00B30239">
        <w:rPr>
          <w:rFonts w:eastAsia="Times New Roman" w:cstheme="minorHAnsi"/>
          <w:b/>
          <w:bCs/>
          <w:color w:val="000000" w:themeColor="text1"/>
          <w:sz w:val="24"/>
          <w:szCs w:val="24"/>
          <w:u w:val="single"/>
          <w:lang w:eastAsia="sl-SI" w:bidi="sl-SI"/>
        </w:rPr>
        <w:t xml:space="preserve"> </w:t>
      </w:r>
      <w:bookmarkStart w:id="142" w:name="_Hlk109726155"/>
      <w:r w:rsidRPr="00B30239">
        <w:rPr>
          <w:rFonts w:eastAsia="Times New Roman" w:cstheme="minorHAnsi"/>
          <w:b/>
          <w:bCs/>
          <w:color w:val="000000" w:themeColor="text1"/>
          <w:sz w:val="24"/>
          <w:szCs w:val="24"/>
          <w:u w:val="single"/>
          <w:lang w:eastAsia="sl-SI" w:bidi="sl-SI"/>
        </w:rPr>
        <w:t xml:space="preserve">% popusta iz ponudbe. </w:t>
      </w:r>
      <w:bookmarkEnd w:id="142"/>
    </w:p>
    <w:p w14:paraId="1BF85A5A" w14:textId="77777777" w:rsidR="00B30239" w:rsidRPr="00B30239" w:rsidRDefault="00B30239" w:rsidP="00B30239">
      <w:pPr>
        <w:widowControl w:val="0"/>
        <w:spacing w:after="0" w:line="240" w:lineRule="auto"/>
        <w:jc w:val="both"/>
        <w:rPr>
          <w:rFonts w:eastAsia="Times New Roman" w:cstheme="minorHAnsi"/>
          <w:sz w:val="24"/>
          <w:szCs w:val="24"/>
          <w:lang w:eastAsia="sl-SI"/>
        </w:rPr>
      </w:pPr>
      <w:r w:rsidRPr="00B30239">
        <w:rPr>
          <w:rFonts w:eastAsia="Times New Roman" w:cstheme="minorHAnsi"/>
          <w:color w:val="000000" w:themeColor="text1"/>
          <w:lang w:eastAsia="sl-SI" w:bidi="sl-SI"/>
        </w:rPr>
        <w:t>Ponudnik, ki v obrazcu Ponudba ponudi največji % popusta, dobi 10 točk,</w:t>
      </w:r>
      <w:r w:rsidRPr="00B30239">
        <w:rPr>
          <w:rFonts w:eastAsia="Times New Roman" w:cstheme="minorHAnsi"/>
          <w:lang w:eastAsia="sl-SI"/>
        </w:rPr>
        <w:t xml:space="preserve"> ponudnik z drugim največjim % popusta dobi 5 točk. Ostale ponudbe dobijo 0 točk.</w:t>
      </w:r>
    </w:p>
    <w:p w14:paraId="21AEECE3" w14:textId="77777777" w:rsidR="00B30239" w:rsidRPr="00B30239" w:rsidRDefault="00B30239" w:rsidP="00B30239">
      <w:pPr>
        <w:spacing w:after="0" w:line="240" w:lineRule="auto"/>
        <w:ind w:left="720"/>
        <w:rPr>
          <w:rFonts w:eastAsia="Times New Roman" w:cstheme="minorHAnsi"/>
          <w:color w:val="000000" w:themeColor="text1"/>
          <w:sz w:val="24"/>
          <w:szCs w:val="24"/>
          <w:highlight w:val="green"/>
          <w:lang w:eastAsia="sl-SI" w:bidi="sl-SI"/>
        </w:rPr>
      </w:pPr>
    </w:p>
    <w:p w14:paraId="4EC29129" w14:textId="77777777" w:rsidR="00B30239" w:rsidRPr="00B30239" w:rsidRDefault="00B30239" w:rsidP="00B30239">
      <w:pPr>
        <w:widowControl w:val="0"/>
        <w:spacing w:after="0" w:line="240" w:lineRule="auto"/>
        <w:rPr>
          <w:rFonts w:eastAsia="Times New Roman" w:cstheme="minorHAnsi"/>
          <w:b/>
          <w:bCs/>
          <w:color w:val="000000" w:themeColor="text1"/>
          <w:u w:val="single"/>
          <w:lang w:eastAsia="sl-SI" w:bidi="sl-SI"/>
        </w:rPr>
      </w:pPr>
      <w:r w:rsidRPr="00B30239">
        <w:rPr>
          <w:rFonts w:eastAsia="Times New Roman" w:cs="Times New Roman"/>
          <w:b/>
          <w:bCs/>
          <w:u w:val="single"/>
          <w:lang w:eastAsia="sl-SI"/>
        </w:rPr>
        <w:t xml:space="preserve">K merilu M5 = </w:t>
      </w:r>
      <w:r w:rsidRPr="00B30239">
        <w:rPr>
          <w:rFonts w:eastAsia="Times New Roman" w:cstheme="minorHAnsi"/>
          <w:b/>
          <w:bCs/>
          <w:color w:val="000000" w:themeColor="text1"/>
          <w:u w:val="single"/>
          <w:lang w:eastAsia="sl-SI" w:bidi="sl-SI"/>
        </w:rPr>
        <w:t>dodatne funkcionalnosti</w:t>
      </w:r>
      <w:r w:rsidRPr="00B30239">
        <w:rPr>
          <w:rFonts w:eastAsia="Times New Roman" w:cstheme="minorHAnsi"/>
          <w:b/>
          <w:bCs/>
          <w:color w:val="000000" w:themeColor="text1"/>
          <w:u w:val="single"/>
          <w:vertAlign w:val="superscript"/>
          <w:lang w:eastAsia="sl-SI" w:bidi="sl-SI"/>
        </w:rPr>
        <w:footnoteReference w:id="8"/>
      </w:r>
    </w:p>
    <w:p w14:paraId="1947C3CA" w14:textId="77777777" w:rsidR="00B30239" w:rsidRPr="00B30239" w:rsidRDefault="00B30239" w:rsidP="00B30239">
      <w:pPr>
        <w:widowControl w:val="0"/>
        <w:spacing w:after="0" w:line="240" w:lineRule="auto"/>
        <w:jc w:val="both"/>
        <w:rPr>
          <w:rFonts w:eastAsia="Times New Roman" w:cstheme="minorHAnsi"/>
          <w:sz w:val="24"/>
          <w:szCs w:val="24"/>
          <w:lang w:eastAsia="sl-SI"/>
        </w:rPr>
      </w:pPr>
      <w:r w:rsidRPr="00B30239">
        <w:rPr>
          <w:rFonts w:eastAsia="Times New Roman" w:cstheme="minorHAnsi"/>
          <w:szCs w:val="24"/>
          <w:lang w:eastAsia="sl-SI"/>
        </w:rPr>
        <w:t xml:space="preserve">Ponudnik, ki izkaže vse spodaj navedene dodatne funkcionalnosti, dobi 10 točk. Ostale ponudbe dobijo 0 točk. </w:t>
      </w:r>
      <w:r w:rsidRPr="00B30239">
        <w:rPr>
          <w:rFonts w:eastAsia="Times New Roman" w:cstheme="minorHAnsi"/>
          <w:color w:val="000000" w:themeColor="text1"/>
          <w:szCs w:val="24"/>
          <w:lang w:eastAsia="sl-SI" w:bidi="sl-SI"/>
        </w:rPr>
        <w:t xml:space="preserve">Kot dodatne funkcionalnosti se štejejo </w:t>
      </w:r>
      <w:r w:rsidRPr="00B30239" w:rsidDel="00B56FC2">
        <w:rPr>
          <w:rFonts w:eastAsia="Times New Roman" w:cstheme="minorHAnsi"/>
          <w:color w:val="000000" w:themeColor="text1"/>
          <w:szCs w:val="24"/>
          <w:lang w:eastAsia="sl-SI" w:bidi="sl-SI"/>
        </w:rPr>
        <w:t xml:space="preserve">pridobljeni </w:t>
      </w:r>
      <w:r w:rsidRPr="00B30239">
        <w:rPr>
          <w:rFonts w:eastAsia="Times New Roman" w:cstheme="minorHAnsi"/>
          <w:color w:val="000000" w:themeColor="text1"/>
          <w:szCs w:val="24"/>
          <w:lang w:eastAsia="sl-SI" w:bidi="sl-SI"/>
        </w:rPr>
        <w:t>vsi trije spodaj navedeni certifikati:</w:t>
      </w:r>
    </w:p>
    <w:p w14:paraId="712ED374" w14:textId="77777777" w:rsidR="00B30239" w:rsidRPr="00B30239" w:rsidRDefault="00B30239" w:rsidP="00B30239">
      <w:pPr>
        <w:widowControl w:val="0"/>
        <w:numPr>
          <w:ilvl w:val="1"/>
          <w:numId w:val="3"/>
        </w:numPr>
        <w:spacing w:after="0" w:line="240" w:lineRule="auto"/>
        <w:contextualSpacing/>
        <w:rPr>
          <w:rFonts w:eastAsia="Times New Roman" w:cstheme="minorHAnsi"/>
          <w:color w:val="000000" w:themeColor="text1"/>
          <w:lang w:eastAsia="sl-SI" w:bidi="sl-SI"/>
        </w:rPr>
      </w:pPr>
      <w:r w:rsidRPr="00B30239">
        <w:rPr>
          <w:rFonts w:eastAsia="Times New Roman" w:cstheme="minorHAnsi"/>
          <w:color w:val="000000" w:themeColor="text1"/>
          <w:lang w:eastAsia="sl-SI" w:bidi="sl-SI"/>
        </w:rPr>
        <w:t>veljaven certifikat ISO 27001 ali drug enakovreden certifikat,</w:t>
      </w:r>
    </w:p>
    <w:p w14:paraId="2C72F663" w14:textId="77777777" w:rsidR="00B30239" w:rsidRPr="00B30239" w:rsidRDefault="00B30239" w:rsidP="00B30239">
      <w:pPr>
        <w:widowControl w:val="0"/>
        <w:numPr>
          <w:ilvl w:val="1"/>
          <w:numId w:val="3"/>
        </w:numPr>
        <w:spacing w:after="0" w:line="240" w:lineRule="auto"/>
        <w:contextualSpacing/>
        <w:rPr>
          <w:rFonts w:eastAsia="Times New Roman" w:cstheme="minorHAnsi"/>
          <w:color w:val="000000" w:themeColor="text1"/>
          <w:lang w:eastAsia="sl-SI" w:bidi="sl-SI"/>
        </w:rPr>
      </w:pPr>
      <w:r w:rsidRPr="00B30239">
        <w:rPr>
          <w:rFonts w:eastAsia="Times New Roman" w:cstheme="minorHAnsi"/>
          <w:color w:val="000000" w:themeColor="text1"/>
          <w:lang w:eastAsia="sl-SI" w:bidi="sl-SI"/>
        </w:rPr>
        <w:t>veljaven certifikat ISO 22301 ali drug enakovreden certifikat,</w:t>
      </w:r>
    </w:p>
    <w:p w14:paraId="51630782" w14:textId="77777777" w:rsidR="00B30239" w:rsidRPr="00B30239" w:rsidRDefault="00B30239" w:rsidP="00B30239">
      <w:pPr>
        <w:widowControl w:val="0"/>
        <w:numPr>
          <w:ilvl w:val="1"/>
          <w:numId w:val="3"/>
        </w:numPr>
        <w:spacing w:after="0" w:line="240" w:lineRule="auto"/>
        <w:contextualSpacing/>
        <w:rPr>
          <w:rFonts w:eastAsia="Times New Roman" w:cstheme="minorHAnsi"/>
          <w:color w:val="000000" w:themeColor="text1"/>
          <w:lang w:eastAsia="sl-SI" w:bidi="sl-SI"/>
        </w:rPr>
      </w:pPr>
      <w:r w:rsidRPr="00B30239">
        <w:rPr>
          <w:rFonts w:eastAsia="Times New Roman" w:cstheme="minorHAnsi"/>
          <w:color w:val="000000" w:themeColor="text1"/>
          <w:lang w:eastAsia="sl-SI" w:bidi="sl-SI"/>
        </w:rPr>
        <w:t>veljaven certifikat ISO 27018:2019 – sistem zaščite osebnih podatkov v oblaku, ali drug enakovreden certifikat.</w:t>
      </w:r>
    </w:p>
    <w:p w14:paraId="5F23F45F" w14:textId="033064DE" w:rsidR="00B30239" w:rsidRPr="008E2531" w:rsidRDefault="00B30239" w:rsidP="00B30239">
      <w:pPr>
        <w:widowControl w:val="0"/>
        <w:spacing w:after="200" w:line="276" w:lineRule="auto"/>
        <w:ind w:left="360"/>
        <w:contextualSpacing/>
        <w:rPr>
          <w:rFonts w:eastAsia="Calibri" w:cstheme="minorHAnsi"/>
          <w:color w:val="000000" w:themeColor="text1"/>
          <w:lang w:bidi="sl-SI"/>
        </w:rPr>
      </w:pPr>
      <w:r w:rsidRPr="008E2531">
        <w:rPr>
          <w:rFonts w:eastAsia="Calibri" w:cstheme="minorHAnsi"/>
          <w:color w:val="000000" w:themeColor="text1"/>
          <w:lang w:bidi="sl-SI"/>
        </w:rPr>
        <w:t>Če ponudnik nima pridobljenih vseh treh veljavnih certifikatov, dobi ponudba 0 (nič) točk.</w:t>
      </w:r>
    </w:p>
    <w:p w14:paraId="2A5EB59C" w14:textId="77777777" w:rsidR="009E78B9" w:rsidRPr="006F38F5" w:rsidRDefault="009E78B9" w:rsidP="009E78B9">
      <w:pPr>
        <w:pStyle w:val="xxmsonormal"/>
        <w:ind w:firstLine="360"/>
        <w:jc w:val="both"/>
        <w:rPr>
          <w:highlight w:val="yellow"/>
        </w:rPr>
      </w:pPr>
      <w:r w:rsidRPr="006F38F5">
        <w:rPr>
          <w:highlight w:val="yellow"/>
        </w:rPr>
        <w:t xml:space="preserve">Če </w:t>
      </w:r>
      <w:r w:rsidRPr="006F38F5">
        <w:rPr>
          <w:b/>
          <w:bCs/>
          <w:highlight w:val="yellow"/>
        </w:rPr>
        <w:t>ponudnikov sistem ne deluje v področju</w:t>
      </w:r>
      <w:r w:rsidRPr="006F38F5">
        <w:rPr>
          <w:highlight w:val="yellow"/>
        </w:rPr>
        <w:t xml:space="preserve">, ki ga pokriva ISO 27018:2019 – sistem zaščite osebnih podatkov v oblaku, zahtev tega standarda ni potrebno izpolnjevati. Za to mora ponudnik podati lastno izjavo (pod kazensko in materialno odgovornostjo).  </w:t>
      </w:r>
    </w:p>
    <w:p w14:paraId="0E69E509" w14:textId="77777777" w:rsidR="009E78B9" w:rsidRPr="006F38F5" w:rsidRDefault="009E78B9" w:rsidP="009E78B9">
      <w:pPr>
        <w:pStyle w:val="xxmsonormal"/>
        <w:jc w:val="both"/>
        <w:rPr>
          <w:highlight w:val="yellow"/>
        </w:rPr>
      </w:pPr>
      <w:r w:rsidRPr="006F38F5">
        <w:rPr>
          <w:highlight w:val="yellow"/>
        </w:rPr>
        <w:t xml:space="preserve"> V tem primeru se kot dodatne funkcionalnosti štejeta pridobljena oba spodaj navedena certifikata: </w:t>
      </w:r>
    </w:p>
    <w:p w14:paraId="0F844910" w14:textId="77777777" w:rsidR="009E78B9" w:rsidRPr="006F38F5" w:rsidRDefault="009E78B9" w:rsidP="009E78B9">
      <w:pPr>
        <w:pStyle w:val="xxmsolistparagraph"/>
        <w:numPr>
          <w:ilvl w:val="0"/>
          <w:numId w:val="13"/>
        </w:numPr>
        <w:jc w:val="both"/>
        <w:rPr>
          <w:rFonts w:eastAsia="Times New Roman"/>
          <w:highlight w:val="yellow"/>
        </w:rPr>
      </w:pPr>
      <w:r w:rsidRPr="006F38F5">
        <w:rPr>
          <w:rFonts w:eastAsia="Times New Roman"/>
          <w:highlight w:val="yellow"/>
        </w:rPr>
        <w:t xml:space="preserve">veljaven certifikat ISO 27001 ali drug enakovreden certifikat, </w:t>
      </w:r>
    </w:p>
    <w:p w14:paraId="60F3A687" w14:textId="77777777" w:rsidR="009E78B9" w:rsidRPr="006F38F5" w:rsidRDefault="009E78B9" w:rsidP="009E78B9">
      <w:pPr>
        <w:pStyle w:val="xxmsolistparagraph"/>
        <w:numPr>
          <w:ilvl w:val="0"/>
          <w:numId w:val="13"/>
        </w:numPr>
        <w:jc w:val="both"/>
        <w:rPr>
          <w:rFonts w:eastAsia="Times New Roman"/>
          <w:highlight w:val="yellow"/>
        </w:rPr>
      </w:pPr>
      <w:r w:rsidRPr="006F38F5">
        <w:rPr>
          <w:rFonts w:eastAsia="Times New Roman"/>
          <w:highlight w:val="yellow"/>
        </w:rPr>
        <w:t>veljaven certifikat ISO 22301 ali drug enakovreden certifikat.</w:t>
      </w:r>
    </w:p>
    <w:p w14:paraId="7E488053" w14:textId="77777777" w:rsidR="009E78B9" w:rsidRPr="006F38F5" w:rsidRDefault="009E78B9" w:rsidP="009E78B9">
      <w:pPr>
        <w:pStyle w:val="xxmsonormal"/>
        <w:ind w:firstLine="360"/>
        <w:jc w:val="both"/>
        <w:rPr>
          <w:highlight w:val="yellow"/>
        </w:rPr>
      </w:pPr>
      <w:r w:rsidRPr="006F38F5">
        <w:rPr>
          <w:highlight w:val="yellow"/>
        </w:rPr>
        <w:t>Ponudnik, ki izkaže obe navedeni dodatni funkcionalnosti, dobi 10 točk. Če ponudnik nima pridobljenih obeh veljavnih certifikatov, dobi ponudba 0 (nič) točk.</w:t>
      </w:r>
    </w:p>
    <w:p w14:paraId="3E6FF6F3" w14:textId="77777777" w:rsidR="009E78B9" w:rsidRDefault="009E78B9" w:rsidP="009E78B9">
      <w:pPr>
        <w:pStyle w:val="xxmsonormal"/>
        <w:ind w:firstLine="360"/>
        <w:jc w:val="both"/>
      </w:pPr>
      <w:r w:rsidRPr="006F38F5">
        <w:rPr>
          <w:highlight w:val="yellow"/>
        </w:rPr>
        <w:t>Če naročnik pri preverjanju ponudbene dokumentacije ugotovi, da je kandidat/ponudnik podal neresnično izjavo, naročniku odgovarja za vso škodo, ki mu je nastala.</w:t>
      </w:r>
    </w:p>
    <w:p w14:paraId="4B0AA0E9" w14:textId="77777777" w:rsidR="009E78B9" w:rsidRPr="00B30239" w:rsidRDefault="009E78B9" w:rsidP="009E78B9">
      <w:pPr>
        <w:widowControl w:val="0"/>
        <w:spacing w:after="200" w:line="276" w:lineRule="auto"/>
        <w:contextualSpacing/>
        <w:rPr>
          <w:rFonts w:ascii="Calibri" w:eastAsia="Calibri" w:hAnsi="Calibri" w:cs="Times New Roman"/>
        </w:rPr>
      </w:pPr>
    </w:p>
    <w:p w14:paraId="0162BACE" w14:textId="77777777" w:rsidR="00B30239" w:rsidRPr="00B30239" w:rsidRDefault="00B30239" w:rsidP="00B30239">
      <w:pPr>
        <w:numPr>
          <w:ilvl w:val="0"/>
          <w:numId w:val="2"/>
        </w:numPr>
        <w:spacing w:after="0" w:line="240" w:lineRule="auto"/>
        <w:outlineLvl w:val="1"/>
        <w:rPr>
          <w:rFonts w:eastAsia="Calibri"/>
          <w:b/>
          <w:lang w:val="x-none" w:eastAsia="x-none"/>
        </w:rPr>
      </w:pPr>
      <w:bookmarkStart w:id="143" w:name="_Toc217443853"/>
      <w:bookmarkStart w:id="144" w:name="_Toc321468775"/>
      <w:bookmarkStart w:id="145" w:name="_Toc361653647"/>
      <w:bookmarkStart w:id="146" w:name="_Toc527632691"/>
      <w:bookmarkStart w:id="147" w:name="_Toc116544015"/>
      <w:r w:rsidRPr="00B30239">
        <w:rPr>
          <w:rFonts w:eastAsia="Calibri"/>
          <w:b/>
          <w:lang w:val="x-none" w:eastAsia="x-none"/>
        </w:rPr>
        <w:t>Odločitev o oddaji naročila</w:t>
      </w:r>
      <w:bookmarkEnd w:id="143"/>
      <w:bookmarkEnd w:id="144"/>
      <w:bookmarkEnd w:id="145"/>
      <w:r w:rsidRPr="00B30239">
        <w:rPr>
          <w:rFonts w:eastAsia="Calibri"/>
          <w:b/>
          <w:lang w:val="x-none" w:eastAsia="x-none"/>
        </w:rPr>
        <w:t xml:space="preserve"> in sklenitev </w:t>
      </w:r>
      <w:bookmarkEnd w:id="146"/>
      <w:r w:rsidRPr="00B30239">
        <w:rPr>
          <w:rFonts w:eastAsia="Calibri"/>
          <w:b/>
          <w:lang w:eastAsia="x-none"/>
        </w:rPr>
        <w:t>pogodbe</w:t>
      </w:r>
      <w:bookmarkEnd w:id="147"/>
    </w:p>
    <w:p w14:paraId="43A51F97" w14:textId="77777777" w:rsidR="00B30239" w:rsidRPr="00B30239" w:rsidRDefault="00B30239" w:rsidP="00B30239">
      <w:pPr>
        <w:spacing w:after="0" w:line="240" w:lineRule="auto"/>
        <w:rPr>
          <w:rFonts w:eastAsia="Times New Roman" w:cstheme="minorHAnsi"/>
          <w:sz w:val="24"/>
          <w:szCs w:val="24"/>
          <w:lang w:eastAsia="sl-SI"/>
        </w:rPr>
      </w:pPr>
    </w:p>
    <w:p w14:paraId="30B9CAE2" w14:textId="77777777" w:rsidR="00B30239" w:rsidRPr="00B30239" w:rsidRDefault="00B30239" w:rsidP="00B30239">
      <w:pPr>
        <w:spacing w:after="0" w:line="240" w:lineRule="auto"/>
        <w:ind w:firstLine="708"/>
        <w:jc w:val="both"/>
        <w:rPr>
          <w:rFonts w:eastAsia="Times New Roman" w:cs="Arial"/>
          <w:lang w:eastAsia="sl-SI"/>
        </w:rPr>
      </w:pPr>
      <w:r w:rsidRPr="00B30239">
        <w:rPr>
          <w:rFonts w:eastAsia="Times New Roman" w:cs="Arial"/>
          <w:lang w:eastAsia="sl-SI"/>
        </w:rPr>
        <w:t>Naročnik si pridržuje pravico, da v tem postopku brez obrazložitve in brez odškodninske odgovornosti ne izbere nobenega ponudnika oziroma ne sklene pogodbe s ponudnikom, ki izpolnjuje vse pogoje in je ponudil najugodnejšo ceno, oziroma ta postopek ustavi vse do sklenitve pogodbe.</w:t>
      </w:r>
    </w:p>
    <w:p w14:paraId="62A91C09" w14:textId="77777777" w:rsidR="00B30239" w:rsidRPr="00B30239" w:rsidRDefault="00B30239" w:rsidP="00B30239">
      <w:pPr>
        <w:spacing w:after="0" w:line="240" w:lineRule="auto"/>
        <w:ind w:firstLine="709"/>
        <w:jc w:val="both"/>
        <w:rPr>
          <w:rFonts w:eastAsia="Times New Roman" w:cs="Arial"/>
          <w:color w:val="000000"/>
          <w:szCs w:val="21"/>
          <w:lang w:eastAsia="sl-SI"/>
        </w:rPr>
      </w:pPr>
      <w:r w:rsidRPr="00B30239">
        <w:rPr>
          <w:rFonts w:eastAsia="Times New Roman" w:cs="Arial"/>
          <w:color w:val="000000"/>
          <w:szCs w:val="21"/>
          <w:lang w:eastAsia="sl-SI"/>
        </w:rPr>
        <w:lastRenderedPageBreak/>
        <w:t>Naročnik bo sprejel odločitev o oddaji javnega naročila, in sicer v roku in vsebini, določeni v ZJN-3, pri čemer si pridržuje pravico, da bo pri najugodnejšem ponudniku pred oddajo preveril obstoj in vsebino podatkov oziroma drugih navedb iz ponudbe. Podpisano odločitev o oddaji javnega naročila bo objavil na Portalu javnih naročil. Odločitev se šteje za vročeno z dnem objave na Portalu javnih naročil.</w:t>
      </w:r>
    </w:p>
    <w:p w14:paraId="0CA5809B" w14:textId="77777777" w:rsidR="00B30239" w:rsidRPr="00B30239" w:rsidRDefault="00B30239" w:rsidP="00B30239">
      <w:pPr>
        <w:spacing w:after="0" w:line="240" w:lineRule="auto"/>
        <w:ind w:firstLine="709"/>
        <w:jc w:val="both"/>
        <w:rPr>
          <w:rFonts w:eastAsia="Calibri" w:cs="Arial"/>
          <w:bCs/>
          <w:szCs w:val="21"/>
        </w:rPr>
      </w:pPr>
      <w:r w:rsidRPr="00B30239">
        <w:rPr>
          <w:rFonts w:eastAsia="Calibri" w:cs="Arial"/>
          <w:szCs w:val="21"/>
        </w:rPr>
        <w:t>Naročnik bo po pravnomočnosti odločitve o oddaji naročila ponudnika pozval k podpisu pogodbe. Če se ponudnik v roku desetih dni po pozivu k podpisu pogodbe ne bo odzval, se šteje, da je odstopil od pogodbe. V tem primeru ima naročnik pravico, da lahko sprejme novo odločitev o oddaji javnega naročila in to naročilo odda naslednjemu najugodnejšemu ponudniku.</w:t>
      </w:r>
    </w:p>
    <w:p w14:paraId="44436D09" w14:textId="77777777" w:rsidR="00B30239" w:rsidRPr="00B30239" w:rsidRDefault="00B30239" w:rsidP="00B30239">
      <w:pPr>
        <w:spacing w:after="0" w:line="240" w:lineRule="auto"/>
        <w:ind w:firstLine="709"/>
        <w:jc w:val="both"/>
        <w:rPr>
          <w:rFonts w:eastAsia="Calibri" w:cs="Arial"/>
          <w:szCs w:val="21"/>
        </w:rPr>
      </w:pPr>
      <w:r w:rsidRPr="00B30239">
        <w:rPr>
          <w:rFonts w:eastAsia="Calibri" w:cs="Arial"/>
          <w:szCs w:val="21"/>
        </w:rPr>
        <w:t>Pogodba bo z izbranim ponudnikom sklenjena samo v primeru, če bodo za to izpolnjeni vsi pogoji iz predpisov in aktov, ki urejajo poslovanje naročnika.</w:t>
      </w:r>
    </w:p>
    <w:p w14:paraId="69BACAFB" w14:textId="77777777" w:rsidR="00B30239" w:rsidRPr="00B30239" w:rsidRDefault="00B30239" w:rsidP="00B30239">
      <w:pPr>
        <w:spacing w:after="0" w:line="240" w:lineRule="auto"/>
        <w:jc w:val="both"/>
        <w:rPr>
          <w:rFonts w:eastAsia="Calibri" w:cs="Arial"/>
          <w:szCs w:val="21"/>
        </w:rPr>
      </w:pPr>
    </w:p>
    <w:p w14:paraId="3E0A01C9" w14:textId="77777777" w:rsidR="00B30239" w:rsidRPr="00B30239" w:rsidRDefault="00B30239" w:rsidP="00B30239">
      <w:pPr>
        <w:numPr>
          <w:ilvl w:val="0"/>
          <w:numId w:val="2"/>
        </w:numPr>
        <w:spacing w:after="0" w:line="240" w:lineRule="auto"/>
        <w:outlineLvl w:val="1"/>
        <w:rPr>
          <w:rFonts w:eastAsia="Calibri"/>
          <w:b/>
          <w:lang w:val="x-none" w:eastAsia="x-none"/>
        </w:rPr>
      </w:pPr>
      <w:bookmarkStart w:id="148" w:name="_Toc361653649"/>
      <w:bookmarkStart w:id="149" w:name="_Toc527632692"/>
      <w:bookmarkStart w:id="150" w:name="_Toc116544016"/>
      <w:r w:rsidRPr="00B30239">
        <w:rPr>
          <w:rFonts w:eastAsia="Calibri"/>
          <w:b/>
          <w:lang w:val="x-none" w:eastAsia="x-none"/>
        </w:rPr>
        <w:t>Pravno varstvo</w:t>
      </w:r>
      <w:bookmarkEnd w:id="148"/>
      <w:bookmarkEnd w:id="149"/>
      <w:bookmarkEnd w:id="150"/>
      <w:r w:rsidRPr="00B30239">
        <w:rPr>
          <w:rFonts w:eastAsia="Calibri"/>
          <w:b/>
          <w:lang w:val="x-none" w:eastAsia="x-none"/>
        </w:rPr>
        <w:t xml:space="preserve"> </w:t>
      </w:r>
    </w:p>
    <w:p w14:paraId="20F34680" w14:textId="77777777" w:rsidR="00B30239" w:rsidRPr="00B30239" w:rsidRDefault="00B30239" w:rsidP="00B30239">
      <w:pPr>
        <w:spacing w:after="0" w:line="240" w:lineRule="auto"/>
        <w:jc w:val="both"/>
        <w:rPr>
          <w:rFonts w:eastAsia="Times New Roman" w:cstheme="minorHAnsi"/>
          <w:lang w:eastAsia="sl-SI"/>
        </w:rPr>
      </w:pPr>
    </w:p>
    <w:p w14:paraId="2FE4651B" w14:textId="77777777" w:rsidR="00B30239" w:rsidRPr="00B30239" w:rsidRDefault="00B30239" w:rsidP="00B30239">
      <w:pPr>
        <w:autoSpaceDE w:val="0"/>
        <w:autoSpaceDN w:val="0"/>
        <w:adjustRightInd w:val="0"/>
        <w:spacing w:after="0" w:line="240" w:lineRule="auto"/>
        <w:ind w:firstLine="709"/>
        <w:jc w:val="both"/>
        <w:rPr>
          <w:rFonts w:eastAsia="Times New Roman" w:cstheme="minorHAnsi"/>
          <w:lang w:eastAsia="sl-SI"/>
        </w:rPr>
      </w:pPr>
      <w:r w:rsidRPr="00B30239">
        <w:rPr>
          <w:rFonts w:eastAsia="Times New Roman" w:cstheme="minorHAnsi"/>
          <w:lang w:eastAsia="sl-SI"/>
        </w:rPr>
        <w:t xml:space="preserve">Pravno varstvo ponudnikov je zagotovljeno v skladu z zakonom, ki ureja pravno varstvo v postopkih javnega naročanja. </w:t>
      </w:r>
    </w:p>
    <w:p w14:paraId="7A45B4B8" w14:textId="2E6336AC" w:rsidR="00B30239" w:rsidRPr="00B30239" w:rsidRDefault="00B30239" w:rsidP="00B30239">
      <w:pPr>
        <w:spacing w:after="0" w:line="240" w:lineRule="auto"/>
        <w:rPr>
          <w:rFonts w:ascii="Times New Roman" w:eastAsia="Times New Roman" w:hAnsi="Times New Roman" w:cs="Times New Roman"/>
          <w:sz w:val="24"/>
          <w:szCs w:val="24"/>
          <w:lang w:eastAsia="sl-SI"/>
        </w:rPr>
      </w:pPr>
    </w:p>
    <w:sectPr w:rsidR="00B30239" w:rsidRPr="00B30239" w:rsidSect="005F50A2">
      <w:footerReference w:type="default" r:id="rId18"/>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24C3" w14:textId="77777777" w:rsidR="00710735" w:rsidRDefault="00710735" w:rsidP="005F50A2">
      <w:pPr>
        <w:spacing w:after="0" w:line="240" w:lineRule="auto"/>
      </w:pPr>
      <w:r>
        <w:separator/>
      </w:r>
    </w:p>
  </w:endnote>
  <w:endnote w:type="continuationSeparator" w:id="0">
    <w:p w14:paraId="57B4EF0F" w14:textId="77777777" w:rsidR="00710735" w:rsidRDefault="00710735" w:rsidP="005F5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Bold">
    <w:altName w:val="Calibri"/>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A01C" w14:textId="77777777" w:rsidR="005F50A2" w:rsidRPr="005F50A2" w:rsidRDefault="005F50A2" w:rsidP="005F50A2">
    <w:pPr>
      <w:pBdr>
        <w:bottom w:val="single" w:sz="12" w:space="1" w:color="auto"/>
      </w:pBdr>
      <w:tabs>
        <w:tab w:val="center" w:pos="4536"/>
        <w:tab w:val="right" w:pos="9072"/>
      </w:tabs>
      <w:spacing w:after="0" w:line="240" w:lineRule="auto"/>
      <w:jc w:val="right"/>
      <w:rPr>
        <w:rFonts w:eastAsia="Times New Roman" w:cs="Times New Roman"/>
        <w:sz w:val="18"/>
        <w:szCs w:val="12"/>
        <w:lang w:eastAsia="sl-SI"/>
      </w:rPr>
    </w:pPr>
    <w:r w:rsidRPr="005F50A2">
      <w:rPr>
        <w:rFonts w:eastAsia="Times New Roman" w:cs="Times New Roman"/>
        <w:sz w:val="18"/>
        <w:szCs w:val="12"/>
        <w:lang w:eastAsia="sl-SI"/>
      </w:rPr>
      <w:fldChar w:fldCharType="begin"/>
    </w:r>
    <w:r w:rsidRPr="005F50A2">
      <w:rPr>
        <w:rFonts w:eastAsia="Times New Roman" w:cs="Times New Roman"/>
        <w:sz w:val="18"/>
        <w:szCs w:val="12"/>
        <w:lang w:eastAsia="sl-SI"/>
      </w:rPr>
      <w:instrText>PAGE   \* MERGEFORMAT</w:instrText>
    </w:r>
    <w:r w:rsidRPr="005F50A2">
      <w:rPr>
        <w:rFonts w:eastAsia="Times New Roman" w:cs="Times New Roman"/>
        <w:sz w:val="18"/>
        <w:szCs w:val="12"/>
        <w:lang w:eastAsia="sl-SI"/>
      </w:rPr>
      <w:fldChar w:fldCharType="separate"/>
    </w:r>
    <w:r w:rsidRPr="005F50A2">
      <w:rPr>
        <w:rFonts w:eastAsia="Times New Roman" w:cs="Times New Roman"/>
        <w:sz w:val="18"/>
        <w:szCs w:val="12"/>
        <w:lang w:eastAsia="sl-SI"/>
      </w:rPr>
      <w:t>3</w:t>
    </w:r>
    <w:r w:rsidRPr="005F50A2">
      <w:rPr>
        <w:rFonts w:eastAsia="Times New Roman" w:cs="Times New Roman"/>
        <w:sz w:val="18"/>
        <w:szCs w:val="12"/>
        <w:lang w:eastAsia="sl-SI"/>
      </w:rPr>
      <w:fldChar w:fldCharType="end"/>
    </w:r>
  </w:p>
  <w:p w14:paraId="05C3110A" w14:textId="77777777" w:rsidR="005F50A2" w:rsidRPr="005F50A2" w:rsidRDefault="005F50A2" w:rsidP="005F50A2">
    <w:pPr>
      <w:tabs>
        <w:tab w:val="center" w:pos="4536"/>
        <w:tab w:val="right" w:pos="9072"/>
      </w:tabs>
      <w:spacing w:after="0" w:line="240" w:lineRule="auto"/>
      <w:rPr>
        <w:rFonts w:eastAsia="Times New Roman" w:cs="Arial"/>
        <w:i/>
        <w:color w:val="000000" w:themeColor="text1"/>
        <w:sz w:val="18"/>
        <w:szCs w:val="18"/>
        <w:lang w:eastAsia="sl-SI"/>
      </w:rPr>
    </w:pPr>
    <w:r w:rsidRPr="005F50A2">
      <w:rPr>
        <w:rFonts w:eastAsia="Times New Roman" w:cs="Arial"/>
        <w:i/>
        <w:color w:val="000000" w:themeColor="text1"/>
        <w:sz w:val="18"/>
        <w:szCs w:val="18"/>
        <w:lang w:eastAsia="sl-SI"/>
      </w:rPr>
      <w:t xml:space="preserve">Elektro Gorenjska, </w:t>
    </w:r>
    <w:proofErr w:type="spellStart"/>
    <w:r w:rsidRPr="005F50A2">
      <w:rPr>
        <w:rFonts w:eastAsia="Times New Roman" w:cs="Arial"/>
        <w:i/>
        <w:color w:val="000000" w:themeColor="text1"/>
        <w:sz w:val="18"/>
        <w:szCs w:val="18"/>
        <w:lang w:eastAsia="sl-SI"/>
      </w:rPr>
      <w:t>d.d</w:t>
    </w:r>
    <w:proofErr w:type="spellEnd"/>
    <w:r w:rsidRPr="005F50A2">
      <w:rPr>
        <w:rFonts w:eastAsia="Times New Roman" w:cs="Arial"/>
        <w:i/>
        <w:color w:val="000000" w:themeColor="text1"/>
        <w:sz w:val="18"/>
        <w:szCs w:val="18"/>
        <w:lang w:eastAsia="sl-SI"/>
      </w:rPr>
      <w:t>.</w:t>
    </w:r>
  </w:p>
  <w:p w14:paraId="27716F53" w14:textId="77777777" w:rsidR="005F50A2" w:rsidRPr="005F50A2" w:rsidRDefault="005F50A2" w:rsidP="005F50A2">
    <w:pPr>
      <w:tabs>
        <w:tab w:val="center" w:pos="4536"/>
        <w:tab w:val="right" w:pos="9072"/>
      </w:tabs>
      <w:spacing w:after="0" w:line="240" w:lineRule="auto"/>
      <w:rPr>
        <w:rFonts w:eastAsia="Times New Roman" w:cs="Arial"/>
        <w:i/>
        <w:color w:val="000000" w:themeColor="text1"/>
        <w:sz w:val="18"/>
        <w:szCs w:val="18"/>
        <w:lang w:eastAsia="sl-SI"/>
      </w:rPr>
    </w:pPr>
    <w:bookmarkStart w:id="151" w:name="_Hlk109641606"/>
    <w:r w:rsidRPr="005F50A2">
      <w:rPr>
        <w:rFonts w:eastAsia="Times New Roman" w:cs="Arial"/>
        <w:i/>
        <w:color w:val="000000" w:themeColor="text1"/>
        <w:sz w:val="18"/>
        <w:szCs w:val="18"/>
        <w:lang w:eastAsia="sl-SI"/>
      </w:rPr>
      <w:t>Storitve javne mobilne telefonije</w:t>
    </w:r>
    <w:bookmarkEnd w:id="151"/>
    <w:r w:rsidRPr="005F50A2">
      <w:rPr>
        <w:rFonts w:eastAsia="Times New Roman" w:cs="Arial"/>
        <w:i/>
        <w:color w:val="000000" w:themeColor="text1"/>
        <w:sz w:val="18"/>
        <w:szCs w:val="18"/>
        <w:lang w:eastAsia="sl-SI"/>
      </w:rPr>
      <w:t xml:space="preserve"> in dobava mobilnih naprav, št. JN(S)22-004</w:t>
    </w:r>
  </w:p>
  <w:p w14:paraId="5490AD28" w14:textId="77777777" w:rsidR="005F50A2" w:rsidRDefault="005F50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8A25" w14:textId="77777777" w:rsidR="00710735" w:rsidRDefault="00710735" w:rsidP="005F50A2">
      <w:pPr>
        <w:spacing w:after="0" w:line="240" w:lineRule="auto"/>
      </w:pPr>
      <w:r>
        <w:separator/>
      </w:r>
    </w:p>
  </w:footnote>
  <w:footnote w:type="continuationSeparator" w:id="0">
    <w:p w14:paraId="02872107" w14:textId="77777777" w:rsidR="00710735" w:rsidRDefault="00710735" w:rsidP="005F50A2">
      <w:pPr>
        <w:spacing w:after="0" w:line="240" w:lineRule="auto"/>
      </w:pPr>
      <w:r>
        <w:continuationSeparator/>
      </w:r>
    </w:p>
  </w:footnote>
  <w:footnote w:id="1">
    <w:p w14:paraId="05E8519C" w14:textId="77777777" w:rsidR="005F50A2" w:rsidRDefault="005F50A2" w:rsidP="005F50A2">
      <w:pPr>
        <w:rPr>
          <w:rFonts w:eastAsia="Calibri" w:cstheme="minorHAnsi"/>
          <w:sz w:val="20"/>
          <w:szCs w:val="20"/>
        </w:rPr>
      </w:pPr>
      <w:r w:rsidRPr="008D363B">
        <w:rPr>
          <w:rStyle w:val="Sprotnaopomba-sklic"/>
          <w:sz w:val="20"/>
          <w:szCs w:val="20"/>
        </w:rPr>
        <w:footnoteRef/>
      </w:r>
      <w:r w:rsidRPr="008D363B">
        <w:rPr>
          <w:rFonts w:eastAsia="Calibri" w:cstheme="minorHAnsi"/>
          <w:sz w:val="20"/>
          <w:szCs w:val="20"/>
        </w:rPr>
        <w:t xml:space="preserve">Povezava AKOS: </w:t>
      </w:r>
    </w:p>
    <w:p w14:paraId="3C8F777B" w14:textId="77777777" w:rsidR="005F50A2" w:rsidRPr="00F47D7A" w:rsidRDefault="00000000" w:rsidP="005F50A2">
      <w:pPr>
        <w:rPr>
          <w:rFonts w:cstheme="minorHAnsi"/>
          <w:sz w:val="20"/>
          <w:szCs w:val="20"/>
        </w:rPr>
      </w:pPr>
      <w:hyperlink r:id="rId1" w:history="1">
        <w:r w:rsidR="005F50A2" w:rsidRPr="00F47D7A">
          <w:rPr>
            <w:rStyle w:val="Hiperpovezava"/>
            <w:rFonts w:cstheme="minorHAnsi"/>
            <w:sz w:val="20"/>
            <w:szCs w:val="20"/>
          </w:rPr>
          <w:t>https://www.akos-rs.si/fileadmin/user_upload/dokumenti/Raziskave__analize__porocila_in_statistika/RF_Spekter/Pokritost_s_storitvami_mobilnih_tehnologij_julija_2021.pdf</w:t>
        </w:r>
      </w:hyperlink>
    </w:p>
  </w:footnote>
  <w:footnote w:id="2">
    <w:p w14:paraId="66E79128" w14:textId="77777777" w:rsidR="005F50A2" w:rsidRPr="00D90E18" w:rsidRDefault="005F50A2" w:rsidP="005F50A2">
      <w:pPr>
        <w:pStyle w:val="Sprotnaopomba-besedilo"/>
        <w:rPr>
          <w:rFonts w:asciiTheme="minorHAnsi" w:hAnsiTheme="minorHAnsi" w:cstheme="minorHAnsi"/>
          <w:lang w:val="sl-SI"/>
        </w:rPr>
      </w:pPr>
      <w:r w:rsidRPr="00D90E18">
        <w:rPr>
          <w:rStyle w:val="Sprotnaopomba-sklic"/>
          <w:rFonts w:asciiTheme="minorHAnsi" w:hAnsiTheme="minorHAnsi" w:cstheme="minorHAnsi"/>
        </w:rPr>
        <w:footnoteRef/>
      </w:r>
      <w:r w:rsidRPr="00D90E18">
        <w:rPr>
          <w:rFonts w:asciiTheme="minorHAnsi" w:hAnsiTheme="minorHAnsi" w:cstheme="minorHAnsi"/>
        </w:rPr>
        <w:t xml:space="preserve"> </w:t>
      </w:r>
      <w:r w:rsidRPr="00D90E18">
        <w:rPr>
          <w:rFonts w:asciiTheme="minorHAnsi" w:hAnsiTheme="minorHAnsi" w:cstheme="minorHAnsi"/>
          <w:lang w:val="sl-SI"/>
        </w:rPr>
        <w:t>Ponudnik mora ponudbi predložiti kopije veljavnih certifikatov.</w:t>
      </w:r>
    </w:p>
  </w:footnote>
  <w:footnote w:id="3">
    <w:p w14:paraId="5CB8A5D0" w14:textId="77777777" w:rsidR="005F50A2" w:rsidRPr="00ED4078" w:rsidRDefault="005F50A2" w:rsidP="005F50A2">
      <w:pPr>
        <w:pStyle w:val="Sprotnaopomba-besedilo"/>
        <w:jc w:val="both"/>
        <w:rPr>
          <w:rFonts w:asciiTheme="minorHAnsi" w:hAnsiTheme="minorHAnsi" w:cstheme="minorHAnsi"/>
        </w:rPr>
      </w:pPr>
      <w:r w:rsidRPr="00ED4078">
        <w:rPr>
          <w:rStyle w:val="Sprotnaopomba-sklic"/>
          <w:rFonts w:asciiTheme="minorHAnsi" w:hAnsiTheme="minorHAnsi" w:cstheme="minorHAnsi"/>
        </w:rPr>
        <w:footnoteRef/>
      </w:r>
      <w:r w:rsidRPr="00ED4078">
        <w:rPr>
          <w:rFonts w:asciiTheme="minorHAnsi" w:hAnsiTheme="minorHAnsi" w:cstheme="minorHAnsi"/>
        </w:rPr>
        <w:t xml:space="preserve"> </w:t>
      </w:r>
      <w:hyperlink r:id="rId2" w:history="1">
        <w:r w:rsidRPr="00ED4078">
          <w:rPr>
            <w:rStyle w:val="Hiperpovezava"/>
            <w:rFonts w:asciiTheme="minorHAnsi" w:hAnsiTheme="minorHAnsi" w:cstheme="minorHAnsi"/>
          </w:rPr>
          <w:t>Obligacijski zakonik</w:t>
        </w:r>
      </w:hyperlink>
      <w:r w:rsidRPr="00ED4078">
        <w:rPr>
          <w:rFonts w:asciiTheme="minorHAnsi" w:hAnsiTheme="minorHAnsi" w:cstheme="minorHAnsi"/>
        </w:rPr>
        <w:t xml:space="preserve"> (Uradni list RS, št. 97/07 – uradno prečiščeno besedilo, 64/16 – </w:t>
      </w:r>
      <w:proofErr w:type="spellStart"/>
      <w:r w:rsidRPr="00ED4078">
        <w:rPr>
          <w:rFonts w:asciiTheme="minorHAnsi" w:hAnsiTheme="minorHAnsi" w:cstheme="minorHAnsi"/>
        </w:rPr>
        <w:t>odl</w:t>
      </w:r>
      <w:proofErr w:type="spellEnd"/>
      <w:r w:rsidRPr="00ED4078">
        <w:rPr>
          <w:rFonts w:asciiTheme="minorHAnsi" w:hAnsiTheme="minorHAnsi" w:cstheme="minorHAnsi"/>
        </w:rPr>
        <w:t>. US in 20/18 – OROZ631)</w:t>
      </w:r>
    </w:p>
  </w:footnote>
  <w:footnote w:id="4">
    <w:p w14:paraId="4F546DDB" w14:textId="77777777" w:rsidR="00B30239" w:rsidRDefault="00B30239" w:rsidP="00B30239">
      <w:pPr>
        <w:pStyle w:val="Sprotnaopomba-besedilo"/>
        <w:jc w:val="both"/>
        <w:rPr>
          <w:rFonts w:asciiTheme="minorHAnsi" w:hAnsiTheme="minorHAnsi" w:cstheme="minorHAnsi"/>
        </w:rPr>
      </w:pPr>
      <w:r>
        <w:rPr>
          <w:rStyle w:val="Sprotnaopomba-sklic"/>
        </w:rPr>
        <w:t>4</w:t>
      </w:r>
      <w:r w:rsidRPr="008F29B7">
        <w:rPr>
          <w:rFonts w:asciiTheme="minorHAnsi" w:hAnsiTheme="minorHAnsi" w:cstheme="minorHAnsi"/>
        </w:rPr>
        <w:t xml:space="preserve"> </w:t>
      </w:r>
      <w:r>
        <w:rPr>
          <w:rFonts w:asciiTheme="minorHAnsi" w:hAnsiTheme="minorHAnsi" w:cstheme="minorHAnsi"/>
          <w:lang w:val="sl-SI"/>
        </w:rPr>
        <w:t>Naročnik bo</w:t>
      </w:r>
      <w:r w:rsidRPr="00CD5698">
        <w:rPr>
          <w:rFonts w:asciiTheme="minorHAnsi" w:hAnsiTheme="minorHAnsi" w:cstheme="minorHAnsi"/>
        </w:rPr>
        <w:t xml:space="preserve"> upošteval podatke, ki jih bo ponudnik navedel v prijavi.</w:t>
      </w:r>
    </w:p>
    <w:p w14:paraId="75074B10" w14:textId="77777777" w:rsidR="00B30239" w:rsidRPr="00DA165B" w:rsidRDefault="00B30239" w:rsidP="00B30239">
      <w:pPr>
        <w:pStyle w:val="Sprotnaopomba-besedilo"/>
        <w:jc w:val="both"/>
        <w:rPr>
          <w:rFonts w:asciiTheme="minorHAnsi" w:hAnsiTheme="minorHAnsi" w:cstheme="minorHAnsi"/>
          <w:lang w:val="sl-SI"/>
        </w:rPr>
      </w:pPr>
      <w:r>
        <w:rPr>
          <w:rStyle w:val="Sprotnaopomba-sklic"/>
          <w:rFonts w:asciiTheme="minorHAnsi" w:hAnsiTheme="minorHAnsi" w:cstheme="minorHAnsi"/>
          <w:lang w:val="sl-SI"/>
        </w:rPr>
        <w:t>5</w:t>
      </w:r>
      <w:r>
        <w:rPr>
          <w:rFonts w:asciiTheme="minorHAnsi" w:hAnsiTheme="minorHAnsi" w:cstheme="minorHAnsi"/>
          <w:lang w:val="sl-SI"/>
        </w:rPr>
        <w:t xml:space="preserve"> </w:t>
      </w:r>
      <w:r w:rsidRPr="00DA165B">
        <w:rPr>
          <w:rFonts w:asciiTheme="minorHAnsi" w:hAnsiTheme="minorHAnsi" w:cstheme="minorHAnsi"/>
          <w:lang w:val="sl-SI"/>
        </w:rPr>
        <w:t xml:space="preserve">Pri merilih M2 in M3 se upoštevajo podatki iz poročila AKOS </w:t>
      </w:r>
      <w:r w:rsidRPr="00DA165B">
        <w:rPr>
          <w:rFonts w:asciiTheme="minorHAnsi" w:hAnsiTheme="minorHAnsi" w:cstheme="minorHAnsi"/>
        </w:rPr>
        <w:t>Pokritost s storitvami mobilnih tehnologij in pričetek ponujanja 5G storitev v Sloveniji</w:t>
      </w:r>
      <w:r w:rsidRPr="00DA165B">
        <w:rPr>
          <w:rFonts w:asciiTheme="minorHAnsi" w:hAnsiTheme="minorHAnsi" w:cstheme="minorHAnsi"/>
          <w:lang w:val="sl-SI"/>
        </w:rPr>
        <w:t>,</w:t>
      </w:r>
      <w:r w:rsidRPr="00DA165B">
        <w:rPr>
          <w:rFonts w:asciiTheme="minorHAnsi" w:hAnsiTheme="minorHAnsi" w:cstheme="minorHAnsi"/>
        </w:rPr>
        <w:t xml:space="preserve"> </w:t>
      </w:r>
      <w:r w:rsidRPr="00DA165B">
        <w:rPr>
          <w:rFonts w:asciiTheme="minorHAnsi" w:hAnsiTheme="minorHAnsi" w:cstheme="minorHAnsi"/>
          <w:lang w:val="sl-SI"/>
        </w:rPr>
        <w:t>Š</w:t>
      </w:r>
      <w:r w:rsidRPr="00DA165B">
        <w:rPr>
          <w:rFonts w:asciiTheme="minorHAnsi" w:hAnsiTheme="minorHAnsi" w:cstheme="minorHAnsi"/>
        </w:rPr>
        <w:t>t</w:t>
      </w:r>
      <w:r w:rsidRPr="00DA165B">
        <w:rPr>
          <w:rFonts w:asciiTheme="minorHAnsi" w:hAnsiTheme="minorHAnsi" w:cstheme="minorHAnsi"/>
          <w:lang w:val="sl-SI"/>
        </w:rPr>
        <w:t>.</w:t>
      </w:r>
      <w:r w:rsidRPr="00DA165B">
        <w:rPr>
          <w:rFonts w:asciiTheme="minorHAnsi" w:hAnsiTheme="minorHAnsi" w:cstheme="minorHAnsi"/>
        </w:rPr>
        <w:t xml:space="preserve"> 38105-39/2021/91</w:t>
      </w:r>
      <w:r w:rsidRPr="00DA165B">
        <w:rPr>
          <w:rFonts w:asciiTheme="minorHAnsi" w:hAnsiTheme="minorHAnsi" w:cstheme="minorHAnsi"/>
          <w:lang w:val="sl-SI"/>
        </w:rPr>
        <w:t>, d</w:t>
      </w:r>
      <w:proofErr w:type="spellStart"/>
      <w:r w:rsidRPr="00DA165B">
        <w:rPr>
          <w:rFonts w:asciiTheme="minorHAnsi" w:hAnsiTheme="minorHAnsi" w:cstheme="minorHAnsi"/>
        </w:rPr>
        <w:t>atum</w:t>
      </w:r>
      <w:proofErr w:type="spellEnd"/>
      <w:r w:rsidRPr="00DA165B">
        <w:rPr>
          <w:rFonts w:asciiTheme="minorHAnsi" w:hAnsiTheme="minorHAnsi" w:cstheme="minorHAnsi"/>
          <w:lang w:val="sl-SI"/>
        </w:rPr>
        <w:t xml:space="preserve"> </w:t>
      </w:r>
      <w:r w:rsidRPr="00DA165B">
        <w:rPr>
          <w:rFonts w:asciiTheme="minorHAnsi" w:hAnsiTheme="minorHAnsi" w:cstheme="minorHAnsi"/>
        </w:rPr>
        <w:t>2. 12. 2021</w:t>
      </w:r>
      <w:r w:rsidRPr="00DA165B">
        <w:rPr>
          <w:rFonts w:asciiTheme="minorHAnsi" w:hAnsiTheme="minorHAnsi" w:cstheme="minorHAnsi"/>
          <w:lang w:val="sl-SI"/>
        </w:rPr>
        <w:t>.</w:t>
      </w:r>
    </w:p>
  </w:footnote>
  <w:footnote w:id="5">
    <w:p w14:paraId="33D7A338" w14:textId="77777777" w:rsidR="00B30239" w:rsidRPr="007B6865" w:rsidRDefault="00B30239" w:rsidP="00B30239">
      <w:pPr>
        <w:pStyle w:val="Sprotnaopomba-besedilo"/>
        <w:jc w:val="both"/>
        <w:rPr>
          <w:lang w:val="sl-SI"/>
        </w:rPr>
      </w:pPr>
    </w:p>
  </w:footnote>
  <w:footnote w:id="6">
    <w:p w14:paraId="729D5F4D" w14:textId="77777777" w:rsidR="00B30239" w:rsidRPr="00430947" w:rsidRDefault="00B30239" w:rsidP="00B30239">
      <w:pPr>
        <w:pStyle w:val="Sprotnaopomba-besedilo"/>
        <w:jc w:val="both"/>
        <w:rPr>
          <w:rFonts w:asciiTheme="minorHAnsi" w:hAnsiTheme="minorHAnsi" w:cstheme="minorHAnsi"/>
          <w:lang w:val="sl-SI"/>
        </w:rPr>
      </w:pPr>
      <w:r>
        <w:rPr>
          <w:rStyle w:val="Sprotnaopomba-sklic"/>
        </w:rPr>
        <w:footnoteRef/>
      </w:r>
      <w:r>
        <w:t xml:space="preserve"> </w:t>
      </w:r>
      <w:r w:rsidRPr="00430947">
        <w:rPr>
          <w:rFonts w:asciiTheme="minorHAnsi" w:hAnsiTheme="minorHAnsi" w:cstheme="minorHAnsi"/>
          <w:lang w:val="sl-SI"/>
        </w:rPr>
        <w:t xml:space="preserve">Pri merilih M2 in M3 se upoštevajo podatki iz poročila AKOS </w:t>
      </w:r>
      <w:r w:rsidRPr="00430947">
        <w:rPr>
          <w:rFonts w:asciiTheme="minorHAnsi" w:hAnsiTheme="minorHAnsi" w:cstheme="minorHAnsi"/>
        </w:rPr>
        <w:t>Pokritost s storitvami mobilnih tehnologij in pričetek ponujanja 5G storitev v Sloveniji</w:t>
      </w:r>
      <w:r w:rsidRPr="00430947">
        <w:rPr>
          <w:rFonts w:asciiTheme="minorHAnsi" w:hAnsiTheme="minorHAnsi" w:cstheme="minorHAnsi"/>
          <w:lang w:val="sl-SI"/>
        </w:rPr>
        <w:t>,</w:t>
      </w:r>
      <w:r w:rsidRPr="00430947">
        <w:rPr>
          <w:rFonts w:asciiTheme="minorHAnsi" w:hAnsiTheme="minorHAnsi" w:cstheme="minorHAnsi"/>
        </w:rPr>
        <w:t xml:space="preserve"> </w:t>
      </w:r>
      <w:r w:rsidRPr="00430947">
        <w:rPr>
          <w:rFonts w:asciiTheme="minorHAnsi" w:hAnsiTheme="minorHAnsi" w:cstheme="minorHAnsi"/>
          <w:lang w:val="sl-SI"/>
        </w:rPr>
        <w:t>Š</w:t>
      </w:r>
      <w:r w:rsidRPr="00430947">
        <w:rPr>
          <w:rFonts w:asciiTheme="minorHAnsi" w:hAnsiTheme="minorHAnsi" w:cstheme="minorHAnsi"/>
        </w:rPr>
        <w:t>t</w:t>
      </w:r>
      <w:r w:rsidRPr="00430947">
        <w:rPr>
          <w:rFonts w:asciiTheme="minorHAnsi" w:hAnsiTheme="minorHAnsi" w:cstheme="minorHAnsi"/>
          <w:lang w:val="sl-SI"/>
        </w:rPr>
        <w:t>.</w:t>
      </w:r>
      <w:r w:rsidRPr="00430947">
        <w:rPr>
          <w:rFonts w:asciiTheme="minorHAnsi" w:hAnsiTheme="minorHAnsi" w:cstheme="minorHAnsi"/>
        </w:rPr>
        <w:t xml:space="preserve"> 38105-39/2021/91</w:t>
      </w:r>
      <w:r w:rsidRPr="00430947">
        <w:rPr>
          <w:rFonts w:asciiTheme="minorHAnsi" w:hAnsiTheme="minorHAnsi" w:cstheme="minorHAnsi"/>
          <w:lang w:val="sl-SI"/>
        </w:rPr>
        <w:t>, d</w:t>
      </w:r>
      <w:proofErr w:type="spellStart"/>
      <w:r w:rsidRPr="00430947">
        <w:rPr>
          <w:rFonts w:asciiTheme="minorHAnsi" w:hAnsiTheme="minorHAnsi" w:cstheme="minorHAnsi"/>
        </w:rPr>
        <w:t>atum</w:t>
      </w:r>
      <w:proofErr w:type="spellEnd"/>
      <w:r w:rsidRPr="00430947">
        <w:rPr>
          <w:rFonts w:asciiTheme="minorHAnsi" w:hAnsiTheme="minorHAnsi" w:cstheme="minorHAnsi"/>
          <w:lang w:val="sl-SI"/>
        </w:rPr>
        <w:t xml:space="preserve"> </w:t>
      </w:r>
      <w:r w:rsidRPr="00430947">
        <w:rPr>
          <w:rFonts w:asciiTheme="minorHAnsi" w:hAnsiTheme="minorHAnsi" w:cstheme="minorHAnsi"/>
        </w:rPr>
        <w:t>2. 12. 2021</w:t>
      </w:r>
      <w:r w:rsidRPr="00430947">
        <w:rPr>
          <w:rFonts w:asciiTheme="minorHAnsi" w:hAnsiTheme="minorHAnsi" w:cstheme="minorHAnsi"/>
          <w:lang w:val="sl-SI"/>
        </w:rPr>
        <w:t>.</w:t>
      </w:r>
    </w:p>
  </w:footnote>
  <w:footnote w:id="7">
    <w:p w14:paraId="1A5E0383" w14:textId="77777777" w:rsidR="00B30239" w:rsidRPr="00F47D7A" w:rsidRDefault="00B30239" w:rsidP="00B30239">
      <w:pPr>
        <w:rPr>
          <w:rFonts w:cstheme="minorHAnsi"/>
          <w:sz w:val="20"/>
          <w:szCs w:val="20"/>
        </w:rPr>
      </w:pPr>
      <w:r w:rsidRPr="00F47D7A">
        <w:rPr>
          <w:rStyle w:val="Sprotnaopomba-sklic"/>
          <w:rFonts w:cstheme="minorHAnsi"/>
          <w:sz w:val="20"/>
          <w:szCs w:val="20"/>
        </w:rPr>
        <w:footnoteRef/>
      </w:r>
      <w:r w:rsidRPr="00430947">
        <w:rPr>
          <w:rFonts w:eastAsia="Calibri" w:cstheme="minorHAnsi"/>
          <w:sz w:val="20"/>
          <w:szCs w:val="20"/>
        </w:rPr>
        <w:t xml:space="preserve"> Povezava AKOS: </w:t>
      </w:r>
      <w:hyperlink r:id="rId3" w:history="1">
        <w:r w:rsidRPr="00F47D7A">
          <w:rPr>
            <w:rStyle w:val="Hiperpovezava"/>
            <w:rFonts w:cstheme="minorHAnsi"/>
            <w:sz w:val="20"/>
            <w:szCs w:val="20"/>
          </w:rPr>
          <w:t>https://www.akos-rs.si/fileadmin/user_upload/dokumenti/Raziskave__analize__porocila_in_statistika/RF_Spekter/Pokritost_s_storitvami_mobilnih_tehnologij_julija_2021.pdf</w:t>
        </w:r>
      </w:hyperlink>
    </w:p>
  </w:footnote>
  <w:footnote w:id="8">
    <w:p w14:paraId="23B979DB" w14:textId="77777777" w:rsidR="00B30239" w:rsidRPr="00D90E18" w:rsidRDefault="00B30239" w:rsidP="00B30239">
      <w:pPr>
        <w:pStyle w:val="Sprotnaopomba-besedilo"/>
        <w:rPr>
          <w:rFonts w:asciiTheme="minorHAnsi" w:hAnsiTheme="minorHAnsi" w:cstheme="minorHAnsi"/>
          <w:lang w:val="sl-SI"/>
        </w:rPr>
      </w:pPr>
      <w:r w:rsidRPr="00430947">
        <w:rPr>
          <w:rStyle w:val="Sprotnaopomba-sklic"/>
          <w:rFonts w:asciiTheme="minorHAnsi" w:hAnsiTheme="minorHAnsi" w:cstheme="minorHAnsi"/>
        </w:rPr>
        <w:footnoteRef/>
      </w:r>
      <w:r w:rsidRPr="00430947">
        <w:rPr>
          <w:rFonts w:asciiTheme="minorHAnsi" w:hAnsiTheme="minorHAnsi" w:cstheme="minorHAnsi"/>
        </w:rPr>
        <w:t xml:space="preserve"> </w:t>
      </w:r>
      <w:r w:rsidRPr="00430947">
        <w:rPr>
          <w:rFonts w:asciiTheme="minorHAnsi" w:hAnsiTheme="minorHAnsi" w:cstheme="minorHAnsi"/>
          <w:lang w:val="sl-SI"/>
        </w:rPr>
        <w:t>Ponudnik mora ponudbi predložiti kopije veljavnih certifikatov.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5EA5"/>
    <w:multiLevelType w:val="multilevel"/>
    <w:tmpl w:val="67082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22B57"/>
    <w:multiLevelType w:val="hybridMultilevel"/>
    <w:tmpl w:val="A3FED10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D8A239F"/>
    <w:multiLevelType w:val="hybridMultilevel"/>
    <w:tmpl w:val="4FD8916E"/>
    <w:lvl w:ilvl="0" w:tplc="3BD83512">
      <w:start w:val="1"/>
      <w:numFmt w:val="bullet"/>
      <w:lvlText w:val="-"/>
      <w:lvlJc w:val="left"/>
      <w:rPr>
        <w:rFonts w:ascii="Arial" w:eastAsia="Times New Roman" w:hAnsi="Arial" w:cs="Aria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 w15:restartNumberingAfterBreak="0">
    <w:nsid w:val="201B5D98"/>
    <w:multiLevelType w:val="hybridMultilevel"/>
    <w:tmpl w:val="6CBE3828"/>
    <w:lvl w:ilvl="0" w:tplc="3C448BEC">
      <w:start w:val="2"/>
      <w:numFmt w:val="bullet"/>
      <w:lvlText w:val="-"/>
      <w:lvlJc w:val="left"/>
      <w:rPr>
        <w:rFonts w:ascii="Calibri" w:eastAsia="Calibri"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D427A60"/>
    <w:multiLevelType w:val="hybridMultilevel"/>
    <w:tmpl w:val="B43CD016"/>
    <w:lvl w:ilvl="0" w:tplc="A3E89E2C">
      <w:start w:val="1"/>
      <w:numFmt w:val="decimal"/>
      <w:lvlText w:val="%1."/>
      <w:lvlJc w:val="left"/>
      <w:pPr>
        <w:ind w:left="1069" w:hanging="360"/>
      </w:pPr>
      <w:rPr>
        <w:rFonts w:hint="default"/>
        <w:b w:val="0"/>
        <w:bCs/>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30933A04"/>
    <w:multiLevelType w:val="hybridMultilevel"/>
    <w:tmpl w:val="75A0ECD6"/>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372D6A"/>
    <w:multiLevelType w:val="hybridMultilevel"/>
    <w:tmpl w:val="ECAC3C86"/>
    <w:lvl w:ilvl="0" w:tplc="F370A6E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7" w15:restartNumberingAfterBreak="0">
    <w:nsid w:val="424C1B5D"/>
    <w:multiLevelType w:val="hybridMultilevel"/>
    <w:tmpl w:val="AC3272EC"/>
    <w:lvl w:ilvl="0" w:tplc="FFFFFFFF">
      <w:numFmt w:val="decimal"/>
      <w:lvlText w:val=""/>
      <w:lvlJc w:val="left"/>
    </w:lvl>
    <w:lvl w:ilvl="1" w:tplc="3BD83512">
      <w:start w:val="1"/>
      <w:numFmt w:val="bullet"/>
      <w:lvlText w:val="-"/>
      <w:lvlJc w:val="left"/>
      <w:pPr>
        <w:ind w:left="360" w:hanging="360"/>
      </w:pPr>
      <w:rPr>
        <w:rFonts w:ascii="Arial" w:eastAsia="Times New Roman" w:hAnsi="Arial"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2321129"/>
    <w:multiLevelType w:val="hybridMultilevel"/>
    <w:tmpl w:val="7E14644E"/>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52D7588"/>
    <w:multiLevelType w:val="multilevel"/>
    <w:tmpl w:val="8024555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B95464"/>
    <w:multiLevelType w:val="hybridMultilevel"/>
    <w:tmpl w:val="7AD0DB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25363EA"/>
    <w:multiLevelType w:val="hybridMultilevel"/>
    <w:tmpl w:val="B28C2B1E"/>
    <w:lvl w:ilvl="0" w:tplc="949CB0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3350E61"/>
    <w:multiLevelType w:val="hybridMultilevel"/>
    <w:tmpl w:val="9A40030C"/>
    <w:lvl w:ilvl="0" w:tplc="04240017">
      <w:start w:val="1"/>
      <w:numFmt w:val="lowerLetter"/>
      <w:lvlText w:val="%1)"/>
      <w:lvlJc w:val="left"/>
      <w:rPr>
        <w:rFonts w:hint="default"/>
      </w:rPr>
    </w:lvl>
    <w:lvl w:ilvl="1" w:tplc="324AA508">
      <w:numFmt w:val="decimal"/>
      <w:lvlText w:val=""/>
      <w:lvlJc w:val="left"/>
    </w:lvl>
    <w:lvl w:ilvl="2" w:tplc="B8924314">
      <w:numFmt w:val="decimal"/>
      <w:lvlText w:val=""/>
      <w:lvlJc w:val="left"/>
    </w:lvl>
    <w:lvl w:ilvl="3" w:tplc="DB2CB31C">
      <w:numFmt w:val="decimal"/>
      <w:lvlText w:val=""/>
      <w:lvlJc w:val="left"/>
    </w:lvl>
    <w:lvl w:ilvl="4" w:tplc="C0D06C0E">
      <w:numFmt w:val="decimal"/>
      <w:lvlText w:val=""/>
      <w:lvlJc w:val="left"/>
    </w:lvl>
    <w:lvl w:ilvl="5" w:tplc="C2E678C0">
      <w:numFmt w:val="decimal"/>
      <w:lvlText w:val=""/>
      <w:lvlJc w:val="left"/>
    </w:lvl>
    <w:lvl w:ilvl="6" w:tplc="0450D73A">
      <w:numFmt w:val="decimal"/>
      <w:lvlText w:val=""/>
      <w:lvlJc w:val="left"/>
    </w:lvl>
    <w:lvl w:ilvl="7" w:tplc="68201FBC">
      <w:numFmt w:val="decimal"/>
      <w:lvlText w:val=""/>
      <w:lvlJc w:val="left"/>
    </w:lvl>
    <w:lvl w:ilvl="8" w:tplc="E128544C">
      <w:numFmt w:val="decimal"/>
      <w:lvlText w:val=""/>
      <w:lvlJc w:val="left"/>
    </w:lvl>
  </w:abstractNum>
  <w:num w:numId="1" w16cid:durableId="851263270">
    <w:abstractNumId w:val="9"/>
  </w:num>
  <w:num w:numId="2" w16cid:durableId="1129974286">
    <w:abstractNumId w:val="4"/>
  </w:num>
  <w:num w:numId="3" w16cid:durableId="1890144936">
    <w:abstractNumId w:val="7"/>
  </w:num>
  <w:num w:numId="4" w16cid:durableId="1111360204">
    <w:abstractNumId w:val="1"/>
  </w:num>
  <w:num w:numId="5" w16cid:durableId="1158571149">
    <w:abstractNumId w:val="12"/>
  </w:num>
  <w:num w:numId="6" w16cid:durableId="1302004742">
    <w:abstractNumId w:val="2"/>
  </w:num>
  <w:num w:numId="7" w16cid:durableId="444158968">
    <w:abstractNumId w:val="6"/>
  </w:num>
  <w:num w:numId="8" w16cid:durableId="108088744">
    <w:abstractNumId w:val="8"/>
  </w:num>
  <w:num w:numId="9" w16cid:durableId="1971936217">
    <w:abstractNumId w:val="5"/>
  </w:num>
  <w:num w:numId="10" w16cid:durableId="1624385955">
    <w:abstractNumId w:val="11"/>
  </w:num>
  <w:num w:numId="11" w16cid:durableId="36975007">
    <w:abstractNumId w:val="3"/>
  </w:num>
  <w:num w:numId="12" w16cid:durableId="1474834136">
    <w:abstractNumId w:val="10"/>
  </w:num>
  <w:num w:numId="13" w16cid:durableId="1927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0A2"/>
    <w:rsid w:val="001D007E"/>
    <w:rsid w:val="003B467B"/>
    <w:rsid w:val="0059666B"/>
    <w:rsid w:val="005F50A2"/>
    <w:rsid w:val="006A1A38"/>
    <w:rsid w:val="006F38F5"/>
    <w:rsid w:val="00710735"/>
    <w:rsid w:val="00890F3A"/>
    <w:rsid w:val="008E2531"/>
    <w:rsid w:val="009E78B9"/>
    <w:rsid w:val="00A8124C"/>
    <w:rsid w:val="00B30239"/>
    <w:rsid w:val="00E512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114C2"/>
  <w15:chartTrackingRefBased/>
  <w15:docId w15:val="{773543F8-9534-4526-8B2A-AADD657CC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5F50A2"/>
    <w:rPr>
      <w:color w:val="0000FF"/>
      <w:u w:val="single"/>
    </w:rPr>
  </w:style>
  <w:style w:type="paragraph" w:styleId="Sprotnaopomba-besedilo">
    <w:name w:val="footnote text"/>
    <w:basedOn w:val="Navaden"/>
    <w:link w:val="Sprotnaopomba-besediloZnak"/>
    <w:rsid w:val="005F50A2"/>
    <w:pPr>
      <w:spacing w:after="0" w:line="240" w:lineRule="auto"/>
    </w:pPr>
    <w:rPr>
      <w:rFonts w:ascii="Times New Roman" w:eastAsia="Times New Roman" w:hAnsi="Times New Roman" w:cs="Times New Roman"/>
      <w:sz w:val="20"/>
      <w:szCs w:val="20"/>
      <w:lang w:val="x-none" w:eastAsia="sl-SI"/>
    </w:rPr>
  </w:style>
  <w:style w:type="character" w:customStyle="1" w:styleId="Sprotnaopomba-besediloZnak">
    <w:name w:val="Sprotna opomba - besedilo Znak"/>
    <w:basedOn w:val="Privzetapisavaodstavka"/>
    <w:link w:val="Sprotnaopomba-besedilo"/>
    <w:rsid w:val="005F50A2"/>
    <w:rPr>
      <w:rFonts w:ascii="Times New Roman" w:eastAsia="Times New Roman" w:hAnsi="Times New Roman" w:cs="Times New Roman"/>
      <w:sz w:val="20"/>
      <w:szCs w:val="20"/>
      <w:lang w:val="x-none" w:eastAsia="sl-SI"/>
    </w:rPr>
  </w:style>
  <w:style w:type="character" w:styleId="Sprotnaopomba-sklic">
    <w:name w:val="footnote reference"/>
    <w:aliases w:val="Footnote number,-E Fußnotenzeichen"/>
    <w:rsid w:val="005F50A2"/>
    <w:rPr>
      <w:vertAlign w:val="superscript"/>
    </w:rPr>
  </w:style>
  <w:style w:type="paragraph" w:styleId="Glava">
    <w:name w:val="header"/>
    <w:basedOn w:val="Navaden"/>
    <w:link w:val="GlavaZnak"/>
    <w:uiPriority w:val="99"/>
    <w:unhideWhenUsed/>
    <w:rsid w:val="005F50A2"/>
    <w:pPr>
      <w:tabs>
        <w:tab w:val="center" w:pos="4536"/>
        <w:tab w:val="right" w:pos="9072"/>
      </w:tabs>
      <w:spacing w:after="0" w:line="240" w:lineRule="auto"/>
    </w:pPr>
  </w:style>
  <w:style w:type="character" w:customStyle="1" w:styleId="GlavaZnak">
    <w:name w:val="Glava Znak"/>
    <w:basedOn w:val="Privzetapisavaodstavka"/>
    <w:link w:val="Glava"/>
    <w:uiPriority w:val="99"/>
    <w:rsid w:val="005F50A2"/>
  </w:style>
  <w:style w:type="paragraph" w:styleId="Noga">
    <w:name w:val="footer"/>
    <w:basedOn w:val="Navaden"/>
    <w:link w:val="NogaZnak"/>
    <w:uiPriority w:val="99"/>
    <w:unhideWhenUsed/>
    <w:rsid w:val="005F50A2"/>
    <w:pPr>
      <w:tabs>
        <w:tab w:val="center" w:pos="4536"/>
        <w:tab w:val="right" w:pos="9072"/>
      </w:tabs>
      <w:spacing w:after="0" w:line="240" w:lineRule="auto"/>
    </w:pPr>
  </w:style>
  <w:style w:type="character" w:customStyle="1" w:styleId="NogaZnak">
    <w:name w:val="Noga Znak"/>
    <w:basedOn w:val="Privzetapisavaodstavka"/>
    <w:link w:val="Noga"/>
    <w:uiPriority w:val="99"/>
    <w:rsid w:val="005F50A2"/>
  </w:style>
  <w:style w:type="paragraph" w:customStyle="1" w:styleId="xxmsonormal">
    <w:name w:val="x_xmsonormal"/>
    <w:basedOn w:val="Navaden"/>
    <w:rsid w:val="001D007E"/>
    <w:pPr>
      <w:spacing w:after="0" w:line="240" w:lineRule="auto"/>
    </w:pPr>
    <w:rPr>
      <w:rFonts w:ascii="Calibri" w:hAnsi="Calibri" w:cs="Calibri"/>
      <w:lang w:eastAsia="sl-SI"/>
    </w:rPr>
  </w:style>
  <w:style w:type="paragraph" w:customStyle="1" w:styleId="xxmsolistparagraph">
    <w:name w:val="x_xmsolistparagraph"/>
    <w:basedOn w:val="Navaden"/>
    <w:rsid w:val="001D007E"/>
    <w:pPr>
      <w:spacing w:line="252" w:lineRule="auto"/>
      <w:ind w:left="720"/>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04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arocanje.si/" TargetMode="Externa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akos-rs.si/fileadmin/user_upload/dokumenti/Raziskave__analize__porocila_in_statistika/RF_Spekter/Pokritost_s_storitvami_mobilnih_tehnologij_julija_2021.pdf" TargetMode="External"/><Relationship Id="rId2" Type="http://schemas.openxmlformats.org/officeDocument/2006/relationships/hyperlink" Target="http://pisrs.si/Pis.web/pregledPredpisa?id=ZAKO1263" TargetMode="External"/><Relationship Id="rId1" Type="http://schemas.openxmlformats.org/officeDocument/2006/relationships/hyperlink" Target="https://www.akos-rs.si/fileadmin/user_upload/dokumenti/Raziskave__analize__porocila_in_statistika/RF_Spekter/Pokritost_s_storitvami_mobilnih_tehnologij_julija_2021.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5144</Words>
  <Characters>29325</Characters>
  <Application>Microsoft Office Word</Application>
  <DocSecurity>0</DocSecurity>
  <Lines>244</Lines>
  <Paragraphs>68</Paragraphs>
  <ScaleCrop>false</ScaleCrop>
  <Company>Elektro Gorenjska</Company>
  <LinksUpToDate>false</LinksUpToDate>
  <CharactersWithSpaces>34401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9</cp:revision>
  <dcterms:created xsi:type="dcterms:W3CDTF">2022-10-20T09:10:00Z</dcterms:created>
  <dcterms:modified xsi:type="dcterms:W3CDTF">2022-10-20T10:13:00Z</dcterms:modified>
</cp:coreProperties>
</file>